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0F0B45" w14:textId="77777777" w:rsidR="00411592" w:rsidRDefault="00411592" w:rsidP="00411592">
      <w:pPr>
        <w:spacing w:line="276" w:lineRule="auto"/>
      </w:pPr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14:paraId="1D302485" w14:textId="77777777" w:rsidR="00411592" w:rsidRDefault="00411592" w:rsidP="00411592">
      <w:pPr>
        <w:spacing w:line="276" w:lineRule="auto"/>
      </w:pPr>
    </w:p>
    <w:p w14:paraId="5AF5BC9C" w14:textId="5E2D1142" w:rsidR="00411592" w:rsidRPr="00411592" w:rsidRDefault="00F07C28" w:rsidP="00411592">
      <w:pPr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Introduction to </w:t>
      </w:r>
      <w:r w:rsidR="004558C1">
        <w:rPr>
          <w:b/>
          <w:sz w:val="44"/>
          <w:szCs w:val="44"/>
        </w:rPr>
        <w:t>Half-Life and Radioactive Decay</w:t>
      </w:r>
    </w:p>
    <w:p w14:paraId="205192A7" w14:textId="77777777" w:rsidR="001A386B" w:rsidRDefault="001A386B" w:rsidP="00411592">
      <w:pPr>
        <w:spacing w:line="276" w:lineRule="auto"/>
        <w:rPr>
          <w:b/>
          <w:u w:val="single"/>
        </w:rPr>
      </w:pPr>
    </w:p>
    <w:p w14:paraId="7473CC4F" w14:textId="77777777" w:rsidR="001A386B" w:rsidRDefault="00B31B0C" w:rsidP="00CA0610">
      <w:pPr>
        <w:spacing w:line="360" w:lineRule="auto"/>
        <w:rPr>
          <w:b/>
          <w:u w:val="single"/>
        </w:rPr>
      </w:pPr>
      <w:r>
        <w:rPr>
          <w:b/>
          <w:u w:val="single"/>
        </w:rPr>
        <w:t>Bill Nye and Radioactive Decay</w:t>
      </w:r>
    </w:p>
    <w:p w14:paraId="1971E305" w14:textId="77777777" w:rsidR="00CA0610" w:rsidRDefault="00CA0610" w:rsidP="00CA0610">
      <w:pPr>
        <w:pStyle w:val="ListParagraph"/>
        <w:numPr>
          <w:ilvl w:val="0"/>
          <w:numId w:val="1"/>
        </w:numPr>
        <w:spacing w:line="360" w:lineRule="auto"/>
      </w:pPr>
      <w:r>
        <w:t>According to the scientist interviewed, plutonium is the most dangerous thing humans have ever made. He also thinks it will probably be our demise. A ______________________ of an ounce the size of a speck of dust, if inhaled, will cause lung cancer. A few pounds the size of a _____________________ will bring down a city if used in a nuclear weapon.</w:t>
      </w:r>
    </w:p>
    <w:p w14:paraId="411EF515" w14:textId="77777777" w:rsidR="00034A8E" w:rsidRDefault="00034A8E" w:rsidP="00CA0610">
      <w:pPr>
        <w:pStyle w:val="ListParagraph"/>
        <w:numPr>
          <w:ilvl w:val="0"/>
          <w:numId w:val="1"/>
        </w:numPr>
        <w:spacing w:line="360" w:lineRule="auto"/>
      </w:pPr>
      <w:r>
        <w:t>We measure radioactivity in __________________ __________________.</w:t>
      </w:r>
    </w:p>
    <w:p w14:paraId="5BACFE4B" w14:textId="77777777" w:rsidR="00034A8E" w:rsidRDefault="00034A8E" w:rsidP="00CA0610">
      <w:pPr>
        <w:pStyle w:val="ListParagraph"/>
        <w:numPr>
          <w:ilvl w:val="0"/>
          <w:numId w:val="1"/>
        </w:numPr>
        <w:spacing w:line="360" w:lineRule="auto"/>
      </w:pPr>
      <w:r>
        <w:t>The atoms in radioactive material spontaneously just break apart, or __________________.</w:t>
      </w:r>
    </w:p>
    <w:p w14:paraId="16A47105" w14:textId="77777777" w:rsidR="001A386B" w:rsidRDefault="00034A8E" w:rsidP="00CA0610">
      <w:pPr>
        <w:pStyle w:val="ListParagraph"/>
        <w:numPr>
          <w:ilvl w:val="0"/>
          <w:numId w:val="1"/>
        </w:numPr>
        <w:spacing w:line="360" w:lineRule="auto"/>
      </w:pPr>
      <w:r w:rsidRPr="00034A8E">
        <w:t xml:space="preserve">We can’t tell when an ___________________________ atom will decay, but we can </w:t>
      </w:r>
      <w:r>
        <w:t xml:space="preserve">tell when a </w:t>
      </w:r>
      <w:r w:rsidRPr="00034A8E">
        <w:t>___________________________</w:t>
      </w:r>
      <w:r>
        <w:t xml:space="preserve"> of them will.</w:t>
      </w:r>
    </w:p>
    <w:p w14:paraId="3D908444" w14:textId="77777777" w:rsidR="00034A8E" w:rsidRDefault="00034A8E" w:rsidP="00CA0610">
      <w:pPr>
        <w:pStyle w:val="ListParagraph"/>
        <w:numPr>
          <w:ilvl w:val="0"/>
          <w:numId w:val="1"/>
        </w:numPr>
        <w:spacing w:line="360" w:lineRule="auto"/>
      </w:pPr>
      <w:r>
        <w:t>A half-life is the amount of time it takes _____________________________________________</w:t>
      </w:r>
    </w:p>
    <w:p w14:paraId="6C2EE810" w14:textId="77777777" w:rsidR="00034A8E" w:rsidRDefault="00034A8E" w:rsidP="00CA0610">
      <w:pPr>
        <w:pStyle w:val="ListParagraph"/>
        <w:spacing w:line="360" w:lineRule="auto"/>
      </w:pPr>
      <w:r>
        <w:t>_____________________________________________________________________________.</w:t>
      </w:r>
    </w:p>
    <w:p w14:paraId="5E8992F7" w14:textId="77777777" w:rsidR="00034A8E" w:rsidRDefault="00034A8E" w:rsidP="00CA0610">
      <w:pPr>
        <w:pStyle w:val="ListParagraph"/>
        <w:numPr>
          <w:ilvl w:val="0"/>
          <w:numId w:val="1"/>
        </w:numPr>
        <w:spacing w:line="360" w:lineRule="auto"/>
      </w:pPr>
      <w:r>
        <w:t xml:space="preserve">Plutonium has a half-life of _____________________ years. After ten half-lives, or __________________________ years, the water starts to look </w:t>
      </w:r>
      <w:proofErr w:type="gramStart"/>
      <w:r>
        <w:t>pretty clear</w:t>
      </w:r>
      <w:proofErr w:type="gramEnd"/>
      <w:r>
        <w:t>.</w:t>
      </w:r>
    </w:p>
    <w:p w14:paraId="5ED7EFF6" w14:textId="77777777" w:rsidR="00034A8E" w:rsidRDefault="00034A8E" w:rsidP="00CA0610">
      <w:pPr>
        <w:pStyle w:val="ListParagraph"/>
        <w:numPr>
          <w:ilvl w:val="0"/>
          <w:numId w:val="1"/>
        </w:numPr>
        <w:spacing w:line="360" w:lineRule="auto"/>
      </w:pPr>
      <w:r>
        <w:t>Plutonium is __________ million time</w:t>
      </w:r>
      <w:r w:rsidR="00B31B0C">
        <w:t>s more radioactive than uranium dug from a mine.</w:t>
      </w:r>
    </w:p>
    <w:p w14:paraId="1D1D8F3B" w14:textId="77777777" w:rsidR="00B31B0C" w:rsidRDefault="00B31B0C" w:rsidP="00CA0610">
      <w:pPr>
        <w:spacing w:line="360" w:lineRule="auto"/>
      </w:pPr>
    </w:p>
    <w:p w14:paraId="120C7C44" w14:textId="77777777" w:rsidR="00CA0610" w:rsidRPr="00CA0610" w:rsidRDefault="00CA0610" w:rsidP="00CA0610">
      <w:pPr>
        <w:spacing w:line="360" w:lineRule="auto"/>
        <w:rPr>
          <w:b/>
          <w:u w:val="single"/>
        </w:rPr>
      </w:pPr>
      <w:r w:rsidRPr="00CA0610">
        <w:rPr>
          <w:b/>
          <w:u w:val="single"/>
        </w:rPr>
        <w:t>Hunting the Elements: Radioactive Decay of Carbon-14</w:t>
      </w:r>
    </w:p>
    <w:p w14:paraId="0407E82A" w14:textId="77777777" w:rsidR="00CA0610" w:rsidRDefault="00CA0610" w:rsidP="00CA0610">
      <w:pPr>
        <w:pStyle w:val="ListParagraph"/>
        <w:numPr>
          <w:ilvl w:val="0"/>
          <w:numId w:val="1"/>
        </w:numPr>
        <w:spacing w:line="360" w:lineRule="auto"/>
      </w:pPr>
      <w:r>
        <w:t>How many isotopes of carbon are there?</w:t>
      </w:r>
    </w:p>
    <w:p w14:paraId="3E625439" w14:textId="77777777" w:rsidR="00CA0610" w:rsidRDefault="00CA0610" w:rsidP="00CA0610">
      <w:pPr>
        <w:pStyle w:val="ListParagraph"/>
        <w:numPr>
          <w:ilvl w:val="0"/>
          <w:numId w:val="1"/>
        </w:numPr>
        <w:spacing w:line="360" w:lineRule="auto"/>
      </w:pPr>
      <w:r>
        <w:t>What are the similarities and differences of the isotopes of carbon?</w:t>
      </w:r>
    </w:p>
    <w:p w14:paraId="5D45D4B0" w14:textId="77777777" w:rsidR="00CA0610" w:rsidRDefault="00CA0610" w:rsidP="00CA0610">
      <w:pPr>
        <w:pStyle w:val="ListParagraph"/>
        <w:numPr>
          <w:ilvl w:val="0"/>
          <w:numId w:val="1"/>
        </w:numPr>
        <w:spacing w:line="360" w:lineRule="auto"/>
      </w:pPr>
      <w:r>
        <w:t>About _______% of carbon atoms have an extra neutron, giving them seven (carbon-13), whereas about _____________________________ carbon atoms have eight neutrons, giving them 14 (carbon-14). Carbon-14 is a crucial tool for “unlocking the past.”</w:t>
      </w:r>
    </w:p>
    <w:p w14:paraId="5AFD56CD" w14:textId="77777777" w:rsidR="00CA0610" w:rsidRDefault="00CA0610" w:rsidP="00335C77">
      <w:pPr>
        <w:pStyle w:val="ListParagraph"/>
        <w:numPr>
          <w:ilvl w:val="0"/>
          <w:numId w:val="1"/>
        </w:numPr>
        <w:spacing w:line="360" w:lineRule="auto"/>
      </w:pPr>
      <w:r>
        <w:t xml:space="preserve">Scientist Scott Stine studies how often droughts occur and how long they last in California. He uses _____________________ to date the trees </w:t>
      </w:r>
      <w:proofErr w:type="gramStart"/>
      <w:r>
        <w:t>in order to</w:t>
      </w:r>
      <w:proofErr w:type="gramEnd"/>
      <w:r>
        <w:t xml:space="preserve"> find out how long ago droughts occurred. </w:t>
      </w:r>
    </w:p>
    <w:p w14:paraId="43F7E1C5" w14:textId="77777777" w:rsidR="00CA0610" w:rsidRDefault="00CA0610" w:rsidP="00CA0610">
      <w:pPr>
        <w:pStyle w:val="ListParagraph"/>
        <w:numPr>
          <w:ilvl w:val="0"/>
          <w:numId w:val="1"/>
        </w:numPr>
        <w:spacing w:line="360" w:lineRule="auto"/>
      </w:pPr>
      <w:r>
        <w:t>Unlike the other natural isotopes of carbon, carbon-14 is ______________________. Over time, one of its _____________________ turns into a proton and spits out an electron. Now with seven protons instead of six, it turns into _______________________. This process is called radioactive decay.</w:t>
      </w:r>
    </w:p>
    <w:p w14:paraId="179D209B" w14:textId="77777777" w:rsidR="00CA0610" w:rsidRDefault="00977C66" w:rsidP="00CA0610">
      <w:pPr>
        <w:pStyle w:val="ListParagraph"/>
        <w:numPr>
          <w:ilvl w:val="0"/>
          <w:numId w:val="1"/>
        </w:numPr>
        <w:spacing w:line="360" w:lineRule="auto"/>
      </w:pPr>
      <w:r>
        <w:lastRenderedPageBreak/>
        <w:t>Scientists know how long it will take for any amount of carbon-14 to decay. Scientists call that time its _______________________.</w:t>
      </w:r>
    </w:p>
    <w:p w14:paraId="01F88C37" w14:textId="77777777" w:rsidR="00977C66" w:rsidRPr="00034A8E" w:rsidRDefault="00977C66" w:rsidP="00CA0610">
      <w:pPr>
        <w:pStyle w:val="ListParagraph"/>
        <w:numPr>
          <w:ilvl w:val="0"/>
          <w:numId w:val="1"/>
        </w:numPr>
        <w:spacing w:line="360" w:lineRule="auto"/>
      </w:pPr>
      <w:r>
        <w:t>Living things constantly replenish the carbon in their bodies, but after death that process _______________. The amount of carbon-12 stays the same, but the amount of carbon-14 decays at a constant rate, making carbon-14 a “______________________________________.”</w:t>
      </w:r>
    </w:p>
    <w:p w14:paraId="3727CC68" w14:textId="77777777" w:rsidR="001A386B" w:rsidRDefault="001A386B" w:rsidP="00411592">
      <w:pPr>
        <w:spacing w:line="276" w:lineRule="auto"/>
        <w:rPr>
          <w:b/>
          <w:u w:val="single"/>
        </w:rPr>
      </w:pPr>
    </w:p>
    <w:p w14:paraId="0CD994FE" w14:textId="37A8C1CF" w:rsidR="00411592" w:rsidRPr="004558C1" w:rsidRDefault="00987337" w:rsidP="00A50A5B">
      <w:pPr>
        <w:spacing w:line="276" w:lineRule="auto"/>
        <w:rPr>
          <w:b/>
          <w:u w:val="single"/>
        </w:rPr>
      </w:pPr>
      <w:r>
        <w:rPr>
          <w:b/>
          <w:u w:val="single"/>
        </w:rPr>
        <w:t xml:space="preserve">Half-Life Lab </w:t>
      </w:r>
      <w:r w:rsidR="004558C1" w:rsidRPr="004558C1">
        <w:rPr>
          <w:b/>
          <w:u w:val="single"/>
        </w:rPr>
        <w:t>Background</w:t>
      </w:r>
    </w:p>
    <w:p w14:paraId="12358B46" w14:textId="77777777" w:rsidR="004558C1" w:rsidRPr="004558C1" w:rsidRDefault="004558C1" w:rsidP="00A50A5B">
      <w:pPr>
        <w:spacing w:line="276" w:lineRule="auto"/>
        <w:rPr>
          <w:rFonts w:ascii="Calibri" w:eastAsia="Times New Roman" w:hAnsi="Calibri" w:cs="Times New Roman"/>
        </w:rPr>
      </w:pPr>
      <w:r w:rsidRPr="004558C1">
        <w:rPr>
          <w:rFonts w:ascii="Calibri" w:eastAsia="Times New Roman" w:hAnsi="Calibri" w:cs="Times New Roman"/>
        </w:rPr>
        <w:t xml:space="preserve">If two nuclei have different masses, but the same atomic number, those nuclei </w:t>
      </w:r>
      <w:proofErr w:type="gramStart"/>
      <w:r w:rsidRPr="004558C1">
        <w:rPr>
          <w:rFonts w:ascii="Calibri" w:eastAsia="Times New Roman" w:hAnsi="Calibri" w:cs="Times New Roman"/>
        </w:rPr>
        <w:t>are considered to be</w:t>
      </w:r>
      <w:proofErr w:type="gramEnd"/>
      <w:r w:rsidRPr="004558C1">
        <w:rPr>
          <w:rFonts w:ascii="Calibri" w:eastAsia="Times New Roman" w:hAnsi="Calibri" w:cs="Times New Roman"/>
        </w:rPr>
        <w:t xml:space="preserve"> isotopes. Isotopes have the same chemical properties, but different physical properties. An example of isotopes is carbon, which has three main isotopes: carbon-12, carbon-13 and carbon-14. All three isotopes have the same atomic number of 6, but have different numbers of neutrons. Carbon-14 has 2 more neutrons than carbon-12 and 1 more than carbon-13, both of which are stable. Carbon-14 is radioactive and undergoes radioactive decay. </w:t>
      </w:r>
    </w:p>
    <w:p w14:paraId="2B2CBC58" w14:textId="77777777" w:rsidR="00411592" w:rsidRPr="0014371A" w:rsidRDefault="00411592" w:rsidP="00A50A5B">
      <w:pPr>
        <w:spacing w:line="276" w:lineRule="auto"/>
        <w:rPr>
          <w:rFonts w:ascii="Calibri" w:hAnsi="Calibri"/>
        </w:rPr>
      </w:pPr>
    </w:p>
    <w:p w14:paraId="6E42537C" w14:textId="77777777" w:rsidR="004558C1" w:rsidRPr="0014371A" w:rsidRDefault="004558C1" w:rsidP="00A50A5B">
      <w:pPr>
        <w:spacing w:line="276" w:lineRule="auto"/>
        <w:rPr>
          <w:rFonts w:ascii="Calibri" w:eastAsia="Times New Roman" w:hAnsi="Calibri" w:cs="Times New Roman"/>
        </w:rPr>
      </w:pPr>
      <w:r w:rsidRPr="004558C1">
        <w:rPr>
          <w:rFonts w:ascii="Calibri" w:eastAsia="Times New Roman" w:hAnsi="Calibri" w:cs="Times New Roman"/>
        </w:rPr>
        <w:t xml:space="preserve">Radioactive materials contain some nuclei that are stable and other nuclei that are unstable. Not </w:t>
      </w:r>
      <w:proofErr w:type="gramStart"/>
      <w:r w:rsidRPr="004558C1">
        <w:rPr>
          <w:rFonts w:ascii="Calibri" w:eastAsia="Times New Roman" w:hAnsi="Calibri" w:cs="Times New Roman"/>
        </w:rPr>
        <w:t>all of</w:t>
      </w:r>
      <w:proofErr w:type="gramEnd"/>
      <w:r w:rsidRPr="004558C1">
        <w:rPr>
          <w:rFonts w:ascii="Calibri" w:eastAsia="Times New Roman" w:hAnsi="Calibri" w:cs="Times New Roman"/>
        </w:rPr>
        <w:t xml:space="preserve"> the atoms of a radioactive isotope (radioisotope) decay at the same time. Rather, the atoms decay at a rate that is characteristic to the isotope. The rate of decay is a fixed rate called a half-life. </w:t>
      </w:r>
    </w:p>
    <w:p w14:paraId="01899BE2" w14:textId="77777777" w:rsidR="004558C1" w:rsidRPr="0014371A" w:rsidRDefault="004558C1" w:rsidP="00A50A5B">
      <w:pPr>
        <w:spacing w:line="276" w:lineRule="auto"/>
        <w:rPr>
          <w:rFonts w:ascii="Calibri" w:eastAsia="Times New Roman" w:hAnsi="Calibri" w:cs="Times New Roman"/>
        </w:rPr>
      </w:pPr>
    </w:p>
    <w:p w14:paraId="172DECDE" w14:textId="77777777" w:rsidR="004558C1" w:rsidRPr="0014371A" w:rsidRDefault="004558C1" w:rsidP="00A50A5B">
      <w:pPr>
        <w:spacing w:line="276" w:lineRule="auto"/>
        <w:rPr>
          <w:rFonts w:ascii="Calibri" w:eastAsia="Times New Roman" w:hAnsi="Calibri" w:cs="Times New Roman"/>
        </w:rPr>
      </w:pPr>
      <w:r w:rsidRPr="004558C1">
        <w:rPr>
          <w:rFonts w:ascii="Calibri" w:eastAsia="Times New Roman" w:hAnsi="Calibri" w:cs="Times New Roman"/>
        </w:rPr>
        <w:t xml:space="preserve">The half-life of a radioactive isotope refers to the amount of time required for half of a quantity of a radioactive isotope to decay. Carbon-14 has a half-life of 5,730 years, which means that if you take one gram of carbon-14, half of it will decay in 5,730 years. Different isotopes have different half-lives. </w:t>
      </w:r>
    </w:p>
    <w:p w14:paraId="57E4CA3A" w14:textId="77777777" w:rsidR="004558C1" w:rsidRPr="0014371A" w:rsidRDefault="004558C1" w:rsidP="00A50A5B">
      <w:pPr>
        <w:spacing w:line="276" w:lineRule="auto"/>
        <w:rPr>
          <w:rFonts w:ascii="Calibri" w:eastAsia="Times New Roman" w:hAnsi="Calibri" w:cs="Times New Roman"/>
        </w:rPr>
      </w:pPr>
    </w:p>
    <w:p w14:paraId="7F2F06A5" w14:textId="77777777" w:rsidR="004558C1" w:rsidRPr="004558C1" w:rsidRDefault="004558C1" w:rsidP="00A50A5B">
      <w:pPr>
        <w:spacing w:line="276" w:lineRule="auto"/>
        <w:rPr>
          <w:rFonts w:ascii="Calibri" w:eastAsia="Times New Roman" w:hAnsi="Calibri" w:cs="Times New Roman"/>
        </w:rPr>
      </w:pPr>
      <w:r w:rsidRPr="004558C1">
        <w:rPr>
          <w:rFonts w:ascii="Calibri" w:eastAsia="Times New Roman" w:hAnsi="Calibri" w:cs="Times New Roman"/>
        </w:rPr>
        <w:t xml:space="preserve">The ratio of the amounts of carbon-12 to carbon-14 in a human is the same as in every other living thing. After death, the carbon-14 decays and is not replaced. The carbon-14 decays, with its half-life of 5,730 years, while the amount of carbon-12 remains constant in the sample. By looking at the ratio of carbon-12 to carbon-14 in the sample and comparing it to the ratio in a living organism, it is possible to determine the age of a formerly living thing. Radiocarbon dates do not tell archaeologists exactly how old an artifact is, but they can date the sample within a few hundred years of the age. </w:t>
      </w:r>
    </w:p>
    <w:p w14:paraId="4A1EDBEE" w14:textId="77777777" w:rsidR="004558C1" w:rsidRDefault="004558C1" w:rsidP="00411592">
      <w:pPr>
        <w:spacing w:line="276" w:lineRule="auto"/>
      </w:pPr>
    </w:p>
    <w:p w14:paraId="1CE81A32" w14:textId="11043248" w:rsidR="004558C1" w:rsidRDefault="0014371A" w:rsidP="00411592">
      <w:pPr>
        <w:spacing w:line="276" w:lineRule="auto"/>
        <w:rPr>
          <w:b/>
          <w:u w:val="single"/>
        </w:rPr>
      </w:pPr>
      <w:r w:rsidRPr="0014371A">
        <w:rPr>
          <w:b/>
          <w:u w:val="single"/>
        </w:rPr>
        <w:t>Pre-Lab Questions</w:t>
      </w:r>
      <w:r>
        <w:rPr>
          <w:b/>
          <w:u w:val="single"/>
        </w:rPr>
        <w:t xml:space="preserve"> (answer in complete sentences)</w:t>
      </w:r>
    </w:p>
    <w:p w14:paraId="042E08C7" w14:textId="77777777" w:rsidR="00A50A5B" w:rsidRPr="0014371A" w:rsidRDefault="00A50A5B" w:rsidP="00411592">
      <w:pPr>
        <w:spacing w:line="276" w:lineRule="auto"/>
        <w:rPr>
          <w:b/>
          <w:u w:val="single"/>
        </w:rPr>
      </w:pPr>
    </w:p>
    <w:p w14:paraId="0E2D49B9" w14:textId="29D950F9" w:rsidR="0014371A" w:rsidRDefault="0014371A" w:rsidP="0014371A">
      <w:pPr>
        <w:pStyle w:val="ListParagraph"/>
        <w:numPr>
          <w:ilvl w:val="0"/>
          <w:numId w:val="4"/>
        </w:numPr>
        <w:spacing w:line="276" w:lineRule="auto"/>
      </w:pPr>
      <w:r>
        <w:t>Define half-life.</w:t>
      </w:r>
    </w:p>
    <w:p w14:paraId="3294FDC2" w14:textId="77777777" w:rsidR="0014371A" w:rsidRDefault="0014371A" w:rsidP="0014371A">
      <w:pPr>
        <w:spacing w:line="276" w:lineRule="auto"/>
      </w:pPr>
    </w:p>
    <w:p w14:paraId="1E11FD8B" w14:textId="77777777" w:rsidR="0014371A" w:rsidRDefault="0014371A" w:rsidP="0014371A">
      <w:pPr>
        <w:spacing w:line="276" w:lineRule="auto"/>
      </w:pPr>
    </w:p>
    <w:p w14:paraId="63ADE89F" w14:textId="77777777" w:rsidR="0014371A" w:rsidRDefault="0014371A" w:rsidP="0014371A">
      <w:pPr>
        <w:spacing w:line="276" w:lineRule="auto"/>
      </w:pPr>
    </w:p>
    <w:p w14:paraId="56527652" w14:textId="77777777" w:rsidR="0014371A" w:rsidRDefault="0014371A" w:rsidP="0014371A">
      <w:pPr>
        <w:spacing w:line="276" w:lineRule="auto"/>
      </w:pPr>
    </w:p>
    <w:p w14:paraId="2DBC3F68" w14:textId="27767FF7" w:rsidR="0014371A" w:rsidRDefault="0014371A" w:rsidP="0014371A">
      <w:pPr>
        <w:pStyle w:val="ListParagraph"/>
        <w:numPr>
          <w:ilvl w:val="0"/>
          <w:numId w:val="4"/>
        </w:numPr>
        <w:spacing w:line="276" w:lineRule="auto"/>
      </w:pPr>
      <w:r>
        <w:t>What is carbon-14’s half-life? If you have 20 grams of carbon-14, how long will it take until you have only 10 grams?</w:t>
      </w:r>
    </w:p>
    <w:p w14:paraId="33387026" w14:textId="77777777" w:rsidR="0014371A" w:rsidRDefault="0014371A" w:rsidP="0014371A">
      <w:pPr>
        <w:spacing w:line="276" w:lineRule="auto"/>
      </w:pPr>
    </w:p>
    <w:p w14:paraId="1C41DAAE" w14:textId="77777777" w:rsidR="0014371A" w:rsidRDefault="0014371A" w:rsidP="0014371A">
      <w:pPr>
        <w:spacing w:line="276" w:lineRule="auto"/>
      </w:pPr>
    </w:p>
    <w:p w14:paraId="1AE6E89D" w14:textId="29C091BC" w:rsidR="0014371A" w:rsidRPr="00E53D72" w:rsidRDefault="0014371A" w:rsidP="0014371A">
      <w:pPr>
        <w:pStyle w:val="ListParagraph"/>
        <w:numPr>
          <w:ilvl w:val="0"/>
          <w:numId w:val="4"/>
        </w:numPr>
        <w:spacing w:line="276" w:lineRule="auto"/>
        <w:rPr>
          <w:sz w:val="22"/>
          <w:szCs w:val="22"/>
        </w:rPr>
      </w:pPr>
      <w:r w:rsidRPr="00E53D72">
        <w:rPr>
          <w:sz w:val="22"/>
          <w:szCs w:val="22"/>
        </w:rPr>
        <w:t>How can scientists determine the age of a formerly living thing using carbon dating?</w:t>
      </w:r>
    </w:p>
    <w:p w14:paraId="256F093F" w14:textId="77777777" w:rsidR="0014371A" w:rsidRPr="00E53D72" w:rsidRDefault="0014371A" w:rsidP="0014371A">
      <w:pPr>
        <w:spacing w:line="276" w:lineRule="auto"/>
        <w:rPr>
          <w:sz w:val="22"/>
          <w:szCs w:val="22"/>
        </w:rPr>
      </w:pPr>
    </w:p>
    <w:p w14:paraId="75137688" w14:textId="77777777" w:rsidR="00A50A5B" w:rsidRPr="00E53D72" w:rsidRDefault="00A50A5B" w:rsidP="0014371A">
      <w:pPr>
        <w:spacing w:line="276" w:lineRule="auto"/>
        <w:rPr>
          <w:sz w:val="22"/>
          <w:szCs w:val="22"/>
        </w:rPr>
      </w:pPr>
    </w:p>
    <w:p w14:paraId="28D5682C" w14:textId="77777777" w:rsidR="0014371A" w:rsidRDefault="0014371A" w:rsidP="0014371A">
      <w:pPr>
        <w:spacing w:line="276" w:lineRule="auto"/>
        <w:rPr>
          <w:sz w:val="22"/>
          <w:szCs w:val="22"/>
        </w:rPr>
      </w:pPr>
    </w:p>
    <w:p w14:paraId="0A4B7F2A" w14:textId="77777777" w:rsidR="00E53D72" w:rsidRPr="00E53D72" w:rsidRDefault="00E53D72" w:rsidP="0014371A">
      <w:pPr>
        <w:spacing w:line="276" w:lineRule="auto"/>
        <w:rPr>
          <w:sz w:val="22"/>
          <w:szCs w:val="22"/>
        </w:rPr>
      </w:pPr>
    </w:p>
    <w:p w14:paraId="7F540BB7" w14:textId="77777777" w:rsidR="0014371A" w:rsidRPr="00E53D72" w:rsidRDefault="0014371A" w:rsidP="0014371A">
      <w:pPr>
        <w:spacing w:line="276" w:lineRule="auto"/>
        <w:rPr>
          <w:sz w:val="22"/>
          <w:szCs w:val="22"/>
        </w:rPr>
      </w:pPr>
    </w:p>
    <w:p w14:paraId="4860198A" w14:textId="7646EF8E" w:rsidR="0014371A" w:rsidRPr="00E53D72" w:rsidRDefault="0014371A" w:rsidP="0014371A">
      <w:pPr>
        <w:pStyle w:val="ListParagraph"/>
        <w:numPr>
          <w:ilvl w:val="0"/>
          <w:numId w:val="4"/>
        </w:numPr>
        <w:spacing w:line="276" w:lineRule="auto"/>
        <w:rPr>
          <w:sz w:val="22"/>
          <w:szCs w:val="22"/>
        </w:rPr>
      </w:pPr>
      <w:r w:rsidRPr="00E53D72">
        <w:rPr>
          <w:sz w:val="22"/>
          <w:szCs w:val="22"/>
        </w:rPr>
        <w:t>How accurate is carbon dating?</w:t>
      </w:r>
    </w:p>
    <w:p w14:paraId="471E73A2" w14:textId="77777777" w:rsidR="0014371A" w:rsidRDefault="0014371A" w:rsidP="0014371A">
      <w:pPr>
        <w:spacing w:line="276" w:lineRule="auto"/>
        <w:rPr>
          <w:sz w:val="22"/>
          <w:szCs w:val="22"/>
        </w:rPr>
      </w:pPr>
    </w:p>
    <w:p w14:paraId="0D5A234F" w14:textId="77777777" w:rsidR="00E53D72" w:rsidRPr="00E53D72" w:rsidRDefault="00E53D72" w:rsidP="0014371A">
      <w:pPr>
        <w:spacing w:line="276" w:lineRule="auto"/>
        <w:rPr>
          <w:sz w:val="22"/>
          <w:szCs w:val="22"/>
        </w:rPr>
      </w:pPr>
    </w:p>
    <w:p w14:paraId="4218201E" w14:textId="77777777" w:rsidR="0014371A" w:rsidRPr="00E53D72" w:rsidRDefault="0014371A" w:rsidP="0014371A">
      <w:pPr>
        <w:spacing w:line="276" w:lineRule="auto"/>
        <w:rPr>
          <w:sz w:val="22"/>
          <w:szCs w:val="22"/>
        </w:rPr>
      </w:pPr>
    </w:p>
    <w:p w14:paraId="1E59CFC6" w14:textId="77777777" w:rsidR="00A50A5B" w:rsidRPr="00E53D72" w:rsidRDefault="00A50A5B" w:rsidP="0014371A">
      <w:pPr>
        <w:spacing w:line="276" w:lineRule="auto"/>
        <w:rPr>
          <w:sz w:val="22"/>
          <w:szCs w:val="22"/>
        </w:rPr>
      </w:pPr>
    </w:p>
    <w:p w14:paraId="1E0A1E1A" w14:textId="77777777" w:rsidR="0014371A" w:rsidRPr="00E53D72" w:rsidRDefault="0014371A" w:rsidP="0014371A">
      <w:pPr>
        <w:spacing w:line="276" w:lineRule="auto"/>
        <w:rPr>
          <w:sz w:val="22"/>
          <w:szCs w:val="22"/>
        </w:rPr>
      </w:pPr>
    </w:p>
    <w:p w14:paraId="3F4992D5" w14:textId="77777777" w:rsidR="00A50A5B" w:rsidRPr="00E53D72" w:rsidRDefault="00A50A5B" w:rsidP="0014371A">
      <w:pPr>
        <w:spacing w:line="276" w:lineRule="auto"/>
        <w:rPr>
          <w:sz w:val="22"/>
          <w:szCs w:val="22"/>
        </w:rPr>
      </w:pPr>
    </w:p>
    <w:p w14:paraId="322A49B3" w14:textId="6BE7BDF6" w:rsidR="0014371A" w:rsidRPr="00E53D72" w:rsidRDefault="0014371A" w:rsidP="0014371A">
      <w:pPr>
        <w:spacing w:line="276" w:lineRule="auto"/>
        <w:rPr>
          <w:rFonts w:ascii="Calibri" w:hAnsi="Calibri"/>
          <w:b/>
          <w:sz w:val="22"/>
          <w:szCs w:val="22"/>
          <w:u w:val="single"/>
        </w:rPr>
      </w:pPr>
      <w:r w:rsidRPr="00E53D72">
        <w:rPr>
          <w:rFonts w:ascii="Calibri" w:hAnsi="Calibri"/>
          <w:b/>
          <w:sz w:val="22"/>
          <w:szCs w:val="22"/>
          <w:u w:val="single"/>
        </w:rPr>
        <w:t>Lab Objectives</w:t>
      </w:r>
    </w:p>
    <w:p w14:paraId="2C4519F6" w14:textId="77777777" w:rsidR="0014371A" w:rsidRPr="00E53D72" w:rsidRDefault="0014371A" w:rsidP="0014371A">
      <w:pPr>
        <w:pStyle w:val="ListParagraph"/>
        <w:numPr>
          <w:ilvl w:val="0"/>
          <w:numId w:val="5"/>
        </w:numPr>
        <w:rPr>
          <w:rFonts w:ascii="Calibri" w:eastAsia="Times New Roman" w:hAnsi="Calibri" w:cs="Times New Roman"/>
          <w:sz w:val="22"/>
          <w:szCs w:val="22"/>
        </w:rPr>
      </w:pPr>
      <w:r w:rsidRPr="00E53D72">
        <w:rPr>
          <w:rFonts w:ascii="Calibri" w:eastAsia="Times New Roman" w:hAnsi="Calibri" w:cs="Times New Roman"/>
          <w:sz w:val="22"/>
          <w:szCs w:val="22"/>
        </w:rPr>
        <w:t>To define the terms half-life and radioactive decay</w:t>
      </w:r>
    </w:p>
    <w:p w14:paraId="33D2FA6F" w14:textId="77777777" w:rsidR="0014371A" w:rsidRPr="00E53D72" w:rsidRDefault="0014371A" w:rsidP="0014371A">
      <w:pPr>
        <w:pStyle w:val="ListParagraph"/>
        <w:numPr>
          <w:ilvl w:val="0"/>
          <w:numId w:val="5"/>
        </w:numPr>
        <w:rPr>
          <w:rFonts w:ascii="Calibri" w:eastAsia="Times New Roman" w:hAnsi="Calibri" w:cs="Times New Roman"/>
          <w:sz w:val="22"/>
          <w:szCs w:val="22"/>
        </w:rPr>
      </w:pPr>
      <w:r w:rsidRPr="00E53D72">
        <w:rPr>
          <w:rFonts w:ascii="Calibri" w:eastAsia="Times New Roman" w:hAnsi="Calibri" w:cs="Times New Roman"/>
          <w:sz w:val="22"/>
          <w:szCs w:val="22"/>
        </w:rPr>
        <w:t>To observe the exponential nature of radioactive decay</w:t>
      </w:r>
    </w:p>
    <w:p w14:paraId="77A3B284" w14:textId="77777777" w:rsidR="0014371A" w:rsidRPr="00E53D72" w:rsidRDefault="0014371A" w:rsidP="0014371A">
      <w:pPr>
        <w:pStyle w:val="ListParagraph"/>
        <w:numPr>
          <w:ilvl w:val="0"/>
          <w:numId w:val="5"/>
        </w:numPr>
        <w:rPr>
          <w:rFonts w:ascii="Calibri" w:eastAsia="Times New Roman" w:hAnsi="Calibri" w:cs="Times New Roman"/>
          <w:sz w:val="22"/>
          <w:szCs w:val="22"/>
        </w:rPr>
      </w:pPr>
      <w:r w:rsidRPr="00E53D72">
        <w:rPr>
          <w:rFonts w:ascii="Calibri" w:eastAsia="Times New Roman" w:hAnsi="Calibri" w:cs="Times New Roman"/>
          <w:sz w:val="22"/>
          <w:szCs w:val="22"/>
        </w:rPr>
        <w:t>To create line graphs from collected data</w:t>
      </w:r>
    </w:p>
    <w:p w14:paraId="49C21877" w14:textId="77777777" w:rsidR="0014371A" w:rsidRPr="00E53D72" w:rsidRDefault="0014371A" w:rsidP="0014371A">
      <w:pPr>
        <w:pStyle w:val="ListParagraph"/>
        <w:numPr>
          <w:ilvl w:val="0"/>
          <w:numId w:val="5"/>
        </w:numPr>
        <w:rPr>
          <w:rFonts w:ascii="Calibri" w:eastAsia="Times New Roman" w:hAnsi="Calibri" w:cs="Times New Roman"/>
          <w:sz w:val="22"/>
          <w:szCs w:val="22"/>
        </w:rPr>
      </w:pPr>
      <w:r w:rsidRPr="00E53D72">
        <w:rPr>
          <w:rFonts w:ascii="Calibri" w:eastAsia="Times New Roman" w:hAnsi="Calibri" w:cs="Times New Roman"/>
          <w:sz w:val="22"/>
          <w:szCs w:val="22"/>
        </w:rPr>
        <w:t>To compare data</w:t>
      </w:r>
    </w:p>
    <w:p w14:paraId="21AAC999" w14:textId="36316AF7" w:rsidR="0014371A" w:rsidRPr="00E53D72" w:rsidRDefault="0014371A" w:rsidP="0014371A">
      <w:pPr>
        <w:pStyle w:val="ListParagraph"/>
        <w:numPr>
          <w:ilvl w:val="0"/>
          <w:numId w:val="5"/>
        </w:numPr>
        <w:rPr>
          <w:rFonts w:ascii="Calibri" w:eastAsia="Times New Roman" w:hAnsi="Calibri" w:cs="Times New Roman"/>
          <w:sz w:val="22"/>
          <w:szCs w:val="22"/>
        </w:rPr>
      </w:pPr>
      <w:r w:rsidRPr="00E53D72">
        <w:rPr>
          <w:rFonts w:ascii="Calibri" w:eastAsia="Times New Roman" w:hAnsi="Calibri" w:cs="Times New Roman"/>
          <w:sz w:val="22"/>
          <w:szCs w:val="22"/>
        </w:rPr>
        <w:t>To understand how radioactive decay is used to date archaeological artifacts</w:t>
      </w:r>
    </w:p>
    <w:p w14:paraId="1B5A226F" w14:textId="77777777" w:rsidR="0014371A" w:rsidRPr="00E53D72" w:rsidRDefault="0014371A" w:rsidP="0014371A">
      <w:pPr>
        <w:spacing w:line="276" w:lineRule="auto"/>
        <w:rPr>
          <w:rFonts w:ascii="Calibri" w:hAnsi="Calibri"/>
          <w:sz w:val="22"/>
          <w:szCs w:val="22"/>
        </w:rPr>
      </w:pPr>
    </w:p>
    <w:p w14:paraId="3004B44C" w14:textId="008798E2" w:rsidR="0014371A" w:rsidRPr="00E53D72" w:rsidRDefault="0014371A" w:rsidP="0014371A">
      <w:pPr>
        <w:spacing w:line="276" w:lineRule="auto"/>
        <w:rPr>
          <w:rFonts w:ascii="Calibri" w:hAnsi="Calibri"/>
          <w:b/>
          <w:sz w:val="22"/>
          <w:szCs w:val="22"/>
          <w:u w:val="single"/>
        </w:rPr>
      </w:pPr>
      <w:r w:rsidRPr="00E53D72">
        <w:rPr>
          <w:rFonts w:ascii="Calibri" w:hAnsi="Calibri"/>
          <w:b/>
          <w:sz w:val="22"/>
          <w:szCs w:val="22"/>
          <w:u w:val="single"/>
        </w:rPr>
        <w:t>Procedure</w:t>
      </w:r>
    </w:p>
    <w:p w14:paraId="745379E8" w14:textId="77777777" w:rsidR="0014371A" w:rsidRPr="00E53D72" w:rsidRDefault="0014371A" w:rsidP="0014371A">
      <w:pPr>
        <w:pStyle w:val="ListParagraph"/>
        <w:numPr>
          <w:ilvl w:val="0"/>
          <w:numId w:val="7"/>
        </w:numPr>
        <w:rPr>
          <w:rFonts w:ascii="Calibri" w:eastAsia="Times New Roman" w:hAnsi="Calibri" w:cs="Times New Roman"/>
          <w:sz w:val="22"/>
          <w:szCs w:val="22"/>
        </w:rPr>
      </w:pPr>
      <w:r w:rsidRPr="00E53D72">
        <w:rPr>
          <w:rFonts w:ascii="Calibri" w:eastAsia="Times New Roman" w:hAnsi="Calibri" w:cs="Times New Roman"/>
          <w:sz w:val="22"/>
          <w:szCs w:val="22"/>
        </w:rPr>
        <w:t xml:space="preserve">Put 10 M&amp;M’s® candies of any color into a zip lock bag. Each group is starting with 10 M&amp;M’s® candies, which is recorded as Trial 0 in the data table. </w:t>
      </w:r>
      <w:proofErr w:type="gramStart"/>
      <w:r w:rsidRPr="00E53D72">
        <w:rPr>
          <w:rFonts w:ascii="Calibri" w:eastAsia="Times New Roman" w:hAnsi="Calibri" w:cs="Times New Roman"/>
          <w:sz w:val="22"/>
          <w:szCs w:val="22"/>
        </w:rPr>
        <w:t>All of</w:t>
      </w:r>
      <w:proofErr w:type="gramEnd"/>
      <w:r w:rsidRPr="00E53D72">
        <w:rPr>
          <w:rFonts w:ascii="Calibri" w:eastAsia="Times New Roman" w:hAnsi="Calibri" w:cs="Times New Roman"/>
          <w:sz w:val="22"/>
          <w:szCs w:val="22"/>
        </w:rPr>
        <w:t xml:space="preserve"> the M&amp;M’s® candies are radioactive.</w:t>
      </w:r>
    </w:p>
    <w:p w14:paraId="3446BBB9" w14:textId="77777777" w:rsidR="0014371A" w:rsidRPr="00E53D72" w:rsidRDefault="0014371A" w:rsidP="0014371A">
      <w:pPr>
        <w:pStyle w:val="ListParagraph"/>
        <w:numPr>
          <w:ilvl w:val="0"/>
          <w:numId w:val="7"/>
        </w:numPr>
        <w:rPr>
          <w:rFonts w:ascii="Calibri" w:eastAsia="Times New Roman" w:hAnsi="Calibri" w:cs="Times New Roman"/>
          <w:sz w:val="22"/>
          <w:szCs w:val="22"/>
        </w:rPr>
      </w:pPr>
      <w:r w:rsidRPr="00E53D72">
        <w:rPr>
          <w:rFonts w:ascii="Calibri" w:eastAsia="Times New Roman" w:hAnsi="Calibri" w:cs="Times New Roman"/>
          <w:sz w:val="22"/>
          <w:szCs w:val="22"/>
        </w:rPr>
        <w:t>Shake the bag and spill out the candies onto a flat surface.</w:t>
      </w:r>
    </w:p>
    <w:p w14:paraId="3A87DA64" w14:textId="77777777" w:rsidR="0014371A" w:rsidRPr="00E53D72" w:rsidRDefault="0014371A" w:rsidP="0014371A">
      <w:pPr>
        <w:pStyle w:val="ListParagraph"/>
        <w:numPr>
          <w:ilvl w:val="0"/>
          <w:numId w:val="7"/>
        </w:numPr>
        <w:rPr>
          <w:rFonts w:ascii="Calibri" w:eastAsia="Times New Roman" w:hAnsi="Calibri" w:cs="Times New Roman"/>
          <w:sz w:val="22"/>
          <w:szCs w:val="22"/>
        </w:rPr>
      </w:pPr>
      <w:r w:rsidRPr="00E53D72">
        <w:rPr>
          <w:rFonts w:ascii="Calibri" w:eastAsia="Times New Roman" w:hAnsi="Calibri" w:cs="Times New Roman"/>
          <w:sz w:val="22"/>
          <w:szCs w:val="22"/>
        </w:rPr>
        <w:t>Pick up ONLY the candies with the “m” showing - these are still radioactive. Count the “m” candies as you return them to the bag.</w:t>
      </w:r>
    </w:p>
    <w:p w14:paraId="4B7B4710" w14:textId="77777777" w:rsidR="0014371A" w:rsidRPr="00E53D72" w:rsidRDefault="0014371A" w:rsidP="0014371A">
      <w:pPr>
        <w:pStyle w:val="ListParagraph"/>
        <w:numPr>
          <w:ilvl w:val="0"/>
          <w:numId w:val="7"/>
        </w:numPr>
        <w:rPr>
          <w:rFonts w:ascii="Calibri" w:eastAsia="Times New Roman" w:hAnsi="Calibri" w:cs="Times New Roman"/>
          <w:sz w:val="22"/>
          <w:szCs w:val="22"/>
        </w:rPr>
      </w:pPr>
      <w:r w:rsidRPr="00E53D72">
        <w:rPr>
          <w:rFonts w:ascii="Calibri" w:eastAsia="Times New Roman" w:hAnsi="Calibri" w:cs="Times New Roman"/>
          <w:sz w:val="22"/>
          <w:szCs w:val="22"/>
        </w:rPr>
        <w:t>Record the number of candies you returned to the bag under the next Trial.</w:t>
      </w:r>
    </w:p>
    <w:p w14:paraId="43F7270E" w14:textId="77777777" w:rsidR="0014371A" w:rsidRPr="00E53D72" w:rsidRDefault="0014371A" w:rsidP="0014371A">
      <w:pPr>
        <w:pStyle w:val="ListParagraph"/>
        <w:numPr>
          <w:ilvl w:val="0"/>
          <w:numId w:val="7"/>
        </w:numPr>
        <w:rPr>
          <w:rFonts w:ascii="Calibri" w:eastAsia="Times New Roman" w:hAnsi="Calibri" w:cs="Times New Roman"/>
          <w:sz w:val="22"/>
          <w:szCs w:val="22"/>
        </w:rPr>
      </w:pPr>
      <w:r w:rsidRPr="00E53D72">
        <w:rPr>
          <w:rFonts w:ascii="Calibri" w:eastAsia="Times New Roman" w:hAnsi="Calibri" w:cs="Times New Roman"/>
          <w:sz w:val="22"/>
          <w:szCs w:val="22"/>
        </w:rPr>
        <w:t>Move the candies that are blank on the top to the side - these have now decayed to a stable state.</w:t>
      </w:r>
    </w:p>
    <w:p w14:paraId="1CFAD41C" w14:textId="77777777" w:rsidR="0014371A" w:rsidRPr="00E53D72" w:rsidRDefault="0014371A" w:rsidP="0014371A">
      <w:pPr>
        <w:pStyle w:val="ListParagraph"/>
        <w:numPr>
          <w:ilvl w:val="0"/>
          <w:numId w:val="7"/>
        </w:numPr>
        <w:rPr>
          <w:rFonts w:ascii="Calibri" w:eastAsia="Times New Roman" w:hAnsi="Calibri" w:cs="Times New Roman"/>
          <w:sz w:val="22"/>
          <w:szCs w:val="22"/>
        </w:rPr>
      </w:pPr>
      <w:r w:rsidRPr="00E53D72">
        <w:rPr>
          <w:rFonts w:ascii="Calibri" w:eastAsia="Times New Roman" w:hAnsi="Calibri" w:cs="Times New Roman"/>
          <w:sz w:val="22"/>
          <w:szCs w:val="22"/>
        </w:rPr>
        <w:t>Repeat steps 2 through 5 until all the candies have decayed or until you have completed Trial 7.</w:t>
      </w:r>
    </w:p>
    <w:p w14:paraId="2D71F8E0" w14:textId="54D4F4A2" w:rsidR="0014371A" w:rsidRPr="00E53D72" w:rsidRDefault="0014371A" w:rsidP="0014371A">
      <w:pPr>
        <w:pStyle w:val="ListParagraph"/>
        <w:numPr>
          <w:ilvl w:val="0"/>
          <w:numId w:val="7"/>
        </w:numPr>
        <w:rPr>
          <w:rFonts w:ascii="Calibri" w:eastAsia="Times New Roman" w:hAnsi="Calibri" w:cs="Times New Roman"/>
          <w:sz w:val="22"/>
          <w:szCs w:val="22"/>
        </w:rPr>
      </w:pPr>
      <w:r w:rsidRPr="00E53D72">
        <w:rPr>
          <w:rFonts w:ascii="Calibri" w:eastAsia="Times New Roman" w:hAnsi="Calibri" w:cs="Times New Roman"/>
          <w:sz w:val="22"/>
          <w:szCs w:val="22"/>
        </w:rPr>
        <w:t xml:space="preserve">Record the results for the other groups and total all the Trials. </w:t>
      </w:r>
    </w:p>
    <w:p w14:paraId="08B9DEB2" w14:textId="77777777" w:rsidR="0014371A" w:rsidRPr="00E53D72" w:rsidRDefault="0014371A" w:rsidP="0014371A">
      <w:pPr>
        <w:rPr>
          <w:rFonts w:ascii="Calibri" w:eastAsia="Times New Roman" w:hAnsi="Calibri" w:cs="Times New Roman"/>
          <w:sz w:val="22"/>
          <w:szCs w:val="22"/>
        </w:rPr>
      </w:pPr>
    </w:p>
    <w:p w14:paraId="06DC8322" w14:textId="010287BD" w:rsidR="0014371A" w:rsidRPr="00E53D72" w:rsidRDefault="0014371A" w:rsidP="0014371A">
      <w:pPr>
        <w:spacing w:line="276" w:lineRule="auto"/>
        <w:rPr>
          <w:rFonts w:ascii="Calibri" w:eastAsia="Times New Roman" w:hAnsi="Calibri" w:cs="Times New Roman"/>
          <w:b/>
          <w:sz w:val="22"/>
          <w:szCs w:val="22"/>
          <w:u w:val="single"/>
        </w:rPr>
      </w:pPr>
      <w:r w:rsidRPr="00E53D72">
        <w:rPr>
          <w:rFonts w:ascii="Calibri" w:eastAsia="Times New Roman" w:hAnsi="Calibri" w:cs="Times New Roman"/>
          <w:b/>
          <w:sz w:val="22"/>
          <w:szCs w:val="22"/>
          <w:u w:val="single"/>
        </w:rPr>
        <w:t>Data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1"/>
        <w:gridCol w:w="1121"/>
        <w:gridCol w:w="1123"/>
        <w:gridCol w:w="1123"/>
        <w:gridCol w:w="1123"/>
        <w:gridCol w:w="1123"/>
        <w:gridCol w:w="1123"/>
        <w:gridCol w:w="1123"/>
        <w:gridCol w:w="1030"/>
      </w:tblGrid>
      <w:tr w:rsidR="0014371A" w:rsidRPr="00E53D72" w14:paraId="66E1862D" w14:textId="6A53CCA7" w:rsidTr="000A2BF1">
        <w:tc>
          <w:tcPr>
            <w:tcW w:w="1181" w:type="dxa"/>
          </w:tcPr>
          <w:p w14:paraId="09E24499" w14:textId="4A790095" w:rsidR="0014371A" w:rsidRPr="00E53D72" w:rsidRDefault="0014371A" w:rsidP="0014371A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53D72">
              <w:rPr>
                <w:rFonts w:ascii="Calibri" w:eastAsia="Times New Roman" w:hAnsi="Calibri" w:cs="Times New Roman"/>
                <w:sz w:val="22"/>
                <w:szCs w:val="22"/>
              </w:rPr>
              <w:t>Results</w:t>
            </w:r>
          </w:p>
        </w:tc>
        <w:tc>
          <w:tcPr>
            <w:tcW w:w="1121" w:type="dxa"/>
          </w:tcPr>
          <w:p w14:paraId="486E5B5A" w14:textId="159FA86A" w:rsidR="0014371A" w:rsidRPr="00E53D72" w:rsidRDefault="0014371A" w:rsidP="0014371A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53D72">
              <w:rPr>
                <w:rFonts w:ascii="Calibri" w:eastAsia="Times New Roman" w:hAnsi="Calibri" w:cs="Times New Roman"/>
                <w:sz w:val="22"/>
                <w:szCs w:val="22"/>
              </w:rPr>
              <w:t>Trial 0</w:t>
            </w:r>
          </w:p>
        </w:tc>
        <w:tc>
          <w:tcPr>
            <w:tcW w:w="1123" w:type="dxa"/>
          </w:tcPr>
          <w:p w14:paraId="4CB36742" w14:textId="7C4878D1" w:rsidR="0014371A" w:rsidRPr="00E53D72" w:rsidRDefault="0014371A" w:rsidP="0014371A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53D72">
              <w:rPr>
                <w:rFonts w:ascii="Calibri" w:eastAsia="Times New Roman" w:hAnsi="Calibri" w:cs="Times New Roman"/>
                <w:sz w:val="22"/>
                <w:szCs w:val="22"/>
              </w:rPr>
              <w:t>Trial 1</w:t>
            </w:r>
          </w:p>
        </w:tc>
        <w:tc>
          <w:tcPr>
            <w:tcW w:w="1123" w:type="dxa"/>
          </w:tcPr>
          <w:p w14:paraId="198D2778" w14:textId="7334B933" w:rsidR="0014371A" w:rsidRPr="00E53D72" w:rsidRDefault="0014371A" w:rsidP="0014371A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53D72">
              <w:rPr>
                <w:rFonts w:ascii="Calibri" w:eastAsia="Times New Roman" w:hAnsi="Calibri" w:cs="Times New Roman"/>
                <w:sz w:val="22"/>
                <w:szCs w:val="22"/>
              </w:rPr>
              <w:t>Trial 2</w:t>
            </w:r>
          </w:p>
        </w:tc>
        <w:tc>
          <w:tcPr>
            <w:tcW w:w="1123" w:type="dxa"/>
          </w:tcPr>
          <w:p w14:paraId="572FEDED" w14:textId="40C57C85" w:rsidR="0014371A" w:rsidRPr="00E53D72" w:rsidRDefault="0014371A" w:rsidP="0014371A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53D72">
              <w:rPr>
                <w:rFonts w:ascii="Calibri" w:eastAsia="Times New Roman" w:hAnsi="Calibri" w:cs="Times New Roman"/>
                <w:sz w:val="22"/>
                <w:szCs w:val="22"/>
              </w:rPr>
              <w:t>Trial 3</w:t>
            </w:r>
          </w:p>
        </w:tc>
        <w:tc>
          <w:tcPr>
            <w:tcW w:w="1123" w:type="dxa"/>
          </w:tcPr>
          <w:p w14:paraId="64C773F0" w14:textId="25D1F764" w:rsidR="0014371A" w:rsidRPr="00E53D72" w:rsidRDefault="0014371A" w:rsidP="0014371A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53D72">
              <w:rPr>
                <w:rFonts w:ascii="Calibri" w:eastAsia="Times New Roman" w:hAnsi="Calibri" w:cs="Times New Roman"/>
                <w:sz w:val="22"/>
                <w:szCs w:val="22"/>
              </w:rPr>
              <w:t>Trial 4</w:t>
            </w:r>
          </w:p>
        </w:tc>
        <w:tc>
          <w:tcPr>
            <w:tcW w:w="1123" w:type="dxa"/>
          </w:tcPr>
          <w:p w14:paraId="52B7AC08" w14:textId="7E0B93C6" w:rsidR="0014371A" w:rsidRPr="00E53D72" w:rsidRDefault="0014371A" w:rsidP="0014371A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53D72">
              <w:rPr>
                <w:rFonts w:ascii="Calibri" w:eastAsia="Times New Roman" w:hAnsi="Calibri" w:cs="Times New Roman"/>
                <w:sz w:val="22"/>
                <w:szCs w:val="22"/>
              </w:rPr>
              <w:t>Trial 5</w:t>
            </w:r>
          </w:p>
        </w:tc>
        <w:tc>
          <w:tcPr>
            <w:tcW w:w="1123" w:type="dxa"/>
          </w:tcPr>
          <w:p w14:paraId="6B4F93AF" w14:textId="5571593F" w:rsidR="0014371A" w:rsidRPr="00E53D72" w:rsidRDefault="0014371A" w:rsidP="0014371A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53D72">
              <w:rPr>
                <w:rFonts w:ascii="Calibri" w:eastAsia="Times New Roman" w:hAnsi="Calibri" w:cs="Times New Roman"/>
                <w:sz w:val="22"/>
                <w:szCs w:val="22"/>
              </w:rPr>
              <w:t>Trial 6</w:t>
            </w:r>
          </w:p>
        </w:tc>
        <w:tc>
          <w:tcPr>
            <w:tcW w:w="1030" w:type="dxa"/>
          </w:tcPr>
          <w:p w14:paraId="2BDF0B0B" w14:textId="2ABE479A" w:rsidR="0014371A" w:rsidRPr="00E53D72" w:rsidRDefault="0014371A" w:rsidP="0014371A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53D72">
              <w:rPr>
                <w:rFonts w:ascii="Calibri" w:eastAsia="Times New Roman" w:hAnsi="Calibri" w:cs="Times New Roman"/>
                <w:sz w:val="22"/>
                <w:szCs w:val="22"/>
              </w:rPr>
              <w:t>Trial 7</w:t>
            </w:r>
          </w:p>
        </w:tc>
      </w:tr>
      <w:tr w:rsidR="0014371A" w:rsidRPr="00E53D72" w14:paraId="6AECD140" w14:textId="26B77FD0" w:rsidTr="000A2BF1">
        <w:tc>
          <w:tcPr>
            <w:tcW w:w="1181" w:type="dxa"/>
          </w:tcPr>
          <w:p w14:paraId="74E551DF" w14:textId="24FE4EEC" w:rsidR="0014371A" w:rsidRPr="00E53D72" w:rsidRDefault="0014371A" w:rsidP="0014371A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53D72">
              <w:rPr>
                <w:rFonts w:ascii="Calibri" w:eastAsia="Times New Roman" w:hAnsi="Calibri" w:cs="Times New Roman"/>
                <w:sz w:val="22"/>
                <w:szCs w:val="22"/>
              </w:rPr>
              <w:t>Group 1</w:t>
            </w:r>
          </w:p>
        </w:tc>
        <w:tc>
          <w:tcPr>
            <w:tcW w:w="1121" w:type="dxa"/>
          </w:tcPr>
          <w:p w14:paraId="1C82DCF0" w14:textId="29B3A982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53D72">
              <w:rPr>
                <w:rFonts w:ascii="Calibri" w:eastAsia="Times New Roman" w:hAnsi="Calibri" w:cs="Times New Roman"/>
                <w:sz w:val="22"/>
                <w:szCs w:val="22"/>
              </w:rPr>
              <w:t>10</w:t>
            </w:r>
          </w:p>
        </w:tc>
        <w:tc>
          <w:tcPr>
            <w:tcW w:w="1123" w:type="dxa"/>
          </w:tcPr>
          <w:p w14:paraId="63629FA7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5993B9E9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134FFD3C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7EB29540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2414A9C5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47C1A53C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030" w:type="dxa"/>
          </w:tcPr>
          <w:p w14:paraId="68AF07BB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14371A" w:rsidRPr="00E53D72" w14:paraId="45EA9BDC" w14:textId="1DC8817A" w:rsidTr="000A2BF1">
        <w:tc>
          <w:tcPr>
            <w:tcW w:w="1181" w:type="dxa"/>
          </w:tcPr>
          <w:p w14:paraId="1A247804" w14:textId="4BF24E53" w:rsidR="0014371A" w:rsidRPr="00E53D72" w:rsidRDefault="0014371A" w:rsidP="0014371A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53D72">
              <w:rPr>
                <w:rFonts w:ascii="Calibri" w:eastAsia="Times New Roman" w:hAnsi="Calibri" w:cs="Times New Roman"/>
                <w:sz w:val="22"/>
                <w:szCs w:val="22"/>
              </w:rPr>
              <w:t>Group 2</w:t>
            </w:r>
          </w:p>
        </w:tc>
        <w:tc>
          <w:tcPr>
            <w:tcW w:w="1121" w:type="dxa"/>
          </w:tcPr>
          <w:p w14:paraId="041CFD5C" w14:textId="6C7AB485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53D72">
              <w:rPr>
                <w:rFonts w:ascii="Calibri" w:eastAsia="Times New Roman" w:hAnsi="Calibri" w:cs="Times New Roman"/>
                <w:sz w:val="22"/>
                <w:szCs w:val="22"/>
              </w:rPr>
              <w:t>10</w:t>
            </w:r>
          </w:p>
        </w:tc>
        <w:tc>
          <w:tcPr>
            <w:tcW w:w="1123" w:type="dxa"/>
          </w:tcPr>
          <w:p w14:paraId="673065F8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46C4DA19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08EFC65B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7199394B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1E37E0D8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60B975D7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030" w:type="dxa"/>
          </w:tcPr>
          <w:p w14:paraId="301BF86B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14371A" w:rsidRPr="00E53D72" w14:paraId="393E6019" w14:textId="3C15E535" w:rsidTr="000A2BF1">
        <w:tc>
          <w:tcPr>
            <w:tcW w:w="1181" w:type="dxa"/>
          </w:tcPr>
          <w:p w14:paraId="546A3032" w14:textId="1239EE52" w:rsidR="0014371A" w:rsidRPr="00E53D72" w:rsidRDefault="0014371A" w:rsidP="0014371A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53D72">
              <w:rPr>
                <w:rFonts w:ascii="Calibri" w:eastAsia="Times New Roman" w:hAnsi="Calibri" w:cs="Times New Roman"/>
                <w:sz w:val="22"/>
                <w:szCs w:val="22"/>
              </w:rPr>
              <w:t>Group 3</w:t>
            </w:r>
          </w:p>
        </w:tc>
        <w:tc>
          <w:tcPr>
            <w:tcW w:w="1121" w:type="dxa"/>
          </w:tcPr>
          <w:p w14:paraId="08C7CFE0" w14:textId="3A6C396B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53D72">
              <w:rPr>
                <w:rFonts w:ascii="Calibri" w:eastAsia="Times New Roman" w:hAnsi="Calibri" w:cs="Times New Roman"/>
                <w:sz w:val="22"/>
                <w:szCs w:val="22"/>
              </w:rPr>
              <w:t>10</w:t>
            </w:r>
          </w:p>
        </w:tc>
        <w:tc>
          <w:tcPr>
            <w:tcW w:w="1123" w:type="dxa"/>
          </w:tcPr>
          <w:p w14:paraId="747E7274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31F9C12E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5574D10F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7D8513FF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755D1EE3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1076D10B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030" w:type="dxa"/>
          </w:tcPr>
          <w:p w14:paraId="2F06EEE8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14371A" w:rsidRPr="00E53D72" w14:paraId="443B2A3D" w14:textId="38080D27" w:rsidTr="000A2BF1">
        <w:tc>
          <w:tcPr>
            <w:tcW w:w="1181" w:type="dxa"/>
          </w:tcPr>
          <w:p w14:paraId="28F97567" w14:textId="54336418" w:rsidR="0014371A" w:rsidRPr="00E53D72" w:rsidRDefault="0014371A" w:rsidP="0014371A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53D72">
              <w:rPr>
                <w:rFonts w:ascii="Calibri" w:eastAsia="Times New Roman" w:hAnsi="Calibri" w:cs="Times New Roman"/>
                <w:sz w:val="22"/>
                <w:szCs w:val="22"/>
              </w:rPr>
              <w:t>Group 4</w:t>
            </w:r>
          </w:p>
        </w:tc>
        <w:tc>
          <w:tcPr>
            <w:tcW w:w="1121" w:type="dxa"/>
          </w:tcPr>
          <w:p w14:paraId="0519AD7D" w14:textId="64E3954F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53D72">
              <w:rPr>
                <w:rFonts w:ascii="Calibri" w:eastAsia="Times New Roman" w:hAnsi="Calibri" w:cs="Times New Roman"/>
                <w:sz w:val="22"/>
                <w:szCs w:val="22"/>
              </w:rPr>
              <w:t>10</w:t>
            </w:r>
          </w:p>
        </w:tc>
        <w:tc>
          <w:tcPr>
            <w:tcW w:w="1123" w:type="dxa"/>
          </w:tcPr>
          <w:p w14:paraId="4521494F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29063EAE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6F9F7106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52BFEEE3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283C501C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2CDA0D40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030" w:type="dxa"/>
          </w:tcPr>
          <w:p w14:paraId="27ED66F6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14371A" w:rsidRPr="00E53D72" w14:paraId="553A8CBF" w14:textId="5993C461" w:rsidTr="000A2BF1">
        <w:tc>
          <w:tcPr>
            <w:tcW w:w="1181" w:type="dxa"/>
          </w:tcPr>
          <w:p w14:paraId="2CD045C5" w14:textId="1FA609E3" w:rsidR="0014371A" w:rsidRPr="00E53D72" w:rsidRDefault="0014371A" w:rsidP="0014371A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53D72">
              <w:rPr>
                <w:rFonts w:ascii="Calibri" w:eastAsia="Times New Roman" w:hAnsi="Calibri" w:cs="Times New Roman"/>
                <w:sz w:val="22"/>
                <w:szCs w:val="22"/>
              </w:rPr>
              <w:t>Group 5</w:t>
            </w:r>
          </w:p>
        </w:tc>
        <w:tc>
          <w:tcPr>
            <w:tcW w:w="1121" w:type="dxa"/>
          </w:tcPr>
          <w:p w14:paraId="4D1167B7" w14:textId="09E3F6EE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53D72">
              <w:rPr>
                <w:rFonts w:ascii="Calibri" w:eastAsia="Times New Roman" w:hAnsi="Calibri" w:cs="Times New Roman"/>
                <w:sz w:val="22"/>
                <w:szCs w:val="22"/>
              </w:rPr>
              <w:t>10</w:t>
            </w:r>
          </w:p>
        </w:tc>
        <w:tc>
          <w:tcPr>
            <w:tcW w:w="1123" w:type="dxa"/>
          </w:tcPr>
          <w:p w14:paraId="2FC4A675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26329B37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7E79561B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0FE954CE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05671438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5E7F505B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030" w:type="dxa"/>
          </w:tcPr>
          <w:p w14:paraId="14E1B55A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14371A" w:rsidRPr="00E53D72" w14:paraId="38081808" w14:textId="31F6F7B1" w:rsidTr="000A2BF1">
        <w:tc>
          <w:tcPr>
            <w:tcW w:w="1181" w:type="dxa"/>
          </w:tcPr>
          <w:p w14:paraId="4236657C" w14:textId="7D5331FB" w:rsidR="0014371A" w:rsidRPr="00E53D72" w:rsidRDefault="0014371A" w:rsidP="0014371A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53D72">
              <w:rPr>
                <w:rFonts w:ascii="Calibri" w:eastAsia="Times New Roman" w:hAnsi="Calibri" w:cs="Times New Roman"/>
                <w:sz w:val="22"/>
                <w:szCs w:val="22"/>
              </w:rPr>
              <w:t>Group 6</w:t>
            </w:r>
          </w:p>
        </w:tc>
        <w:tc>
          <w:tcPr>
            <w:tcW w:w="1121" w:type="dxa"/>
          </w:tcPr>
          <w:p w14:paraId="3BE027AE" w14:textId="0984CC46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53D72">
              <w:rPr>
                <w:rFonts w:ascii="Calibri" w:eastAsia="Times New Roman" w:hAnsi="Calibri" w:cs="Times New Roman"/>
                <w:sz w:val="22"/>
                <w:szCs w:val="22"/>
              </w:rPr>
              <w:t>10</w:t>
            </w:r>
          </w:p>
        </w:tc>
        <w:tc>
          <w:tcPr>
            <w:tcW w:w="1123" w:type="dxa"/>
          </w:tcPr>
          <w:p w14:paraId="215F0BB0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565031BB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5D90C81F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165A2A67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1C195C6E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13FBA57B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030" w:type="dxa"/>
          </w:tcPr>
          <w:p w14:paraId="6A890B67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E53D72" w:rsidRPr="00E53D72" w14:paraId="4636A337" w14:textId="77777777" w:rsidTr="000A2BF1">
        <w:tc>
          <w:tcPr>
            <w:tcW w:w="1181" w:type="dxa"/>
          </w:tcPr>
          <w:p w14:paraId="2E692A6F" w14:textId="0CDC7551" w:rsidR="00E53D72" w:rsidRPr="00E53D72" w:rsidRDefault="00E53D72" w:rsidP="0014371A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53D72">
              <w:rPr>
                <w:rFonts w:ascii="Calibri" w:eastAsia="Times New Roman" w:hAnsi="Calibri" w:cs="Times New Roman"/>
                <w:sz w:val="22"/>
                <w:szCs w:val="22"/>
              </w:rPr>
              <w:t>Group 7</w:t>
            </w:r>
          </w:p>
        </w:tc>
        <w:tc>
          <w:tcPr>
            <w:tcW w:w="1121" w:type="dxa"/>
          </w:tcPr>
          <w:p w14:paraId="138DAFDB" w14:textId="67232333" w:rsidR="00E53D72" w:rsidRPr="00E53D72" w:rsidRDefault="00E53D72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53D72">
              <w:rPr>
                <w:rFonts w:ascii="Calibri" w:eastAsia="Times New Roman" w:hAnsi="Calibri" w:cs="Times New Roman"/>
                <w:sz w:val="22"/>
                <w:szCs w:val="22"/>
              </w:rPr>
              <w:t>10</w:t>
            </w:r>
          </w:p>
        </w:tc>
        <w:tc>
          <w:tcPr>
            <w:tcW w:w="1123" w:type="dxa"/>
          </w:tcPr>
          <w:p w14:paraId="3DA01BA2" w14:textId="77777777" w:rsidR="00E53D72" w:rsidRPr="00E53D72" w:rsidRDefault="00E53D72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4250DCBC" w14:textId="77777777" w:rsidR="00E53D72" w:rsidRPr="00E53D72" w:rsidRDefault="00E53D72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3330EBB1" w14:textId="77777777" w:rsidR="00E53D72" w:rsidRPr="00E53D72" w:rsidRDefault="00E53D72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76CEC581" w14:textId="77777777" w:rsidR="00E53D72" w:rsidRPr="00E53D72" w:rsidRDefault="00E53D72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757BEEC1" w14:textId="77777777" w:rsidR="00E53D72" w:rsidRPr="00E53D72" w:rsidRDefault="00E53D72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2E835CEC" w14:textId="77777777" w:rsidR="00E53D72" w:rsidRPr="00E53D72" w:rsidRDefault="00E53D72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030" w:type="dxa"/>
          </w:tcPr>
          <w:p w14:paraId="0090987D" w14:textId="77777777" w:rsidR="00E53D72" w:rsidRPr="00E53D72" w:rsidRDefault="00E53D72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E53D72" w:rsidRPr="00E53D72" w14:paraId="10183CAD" w14:textId="77777777" w:rsidTr="000A2BF1">
        <w:tc>
          <w:tcPr>
            <w:tcW w:w="1181" w:type="dxa"/>
          </w:tcPr>
          <w:p w14:paraId="2A9D3182" w14:textId="008D6E4F" w:rsidR="00E53D72" w:rsidRPr="00E53D72" w:rsidRDefault="00E53D72" w:rsidP="0014371A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53D72">
              <w:rPr>
                <w:rFonts w:ascii="Calibri" w:eastAsia="Times New Roman" w:hAnsi="Calibri" w:cs="Times New Roman"/>
                <w:sz w:val="22"/>
                <w:szCs w:val="22"/>
              </w:rPr>
              <w:t>Group 8</w:t>
            </w:r>
          </w:p>
        </w:tc>
        <w:tc>
          <w:tcPr>
            <w:tcW w:w="1121" w:type="dxa"/>
          </w:tcPr>
          <w:p w14:paraId="6B810FB5" w14:textId="4A0A5AD5" w:rsidR="00E53D72" w:rsidRPr="00E53D72" w:rsidRDefault="00E53D72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53D72">
              <w:rPr>
                <w:rFonts w:ascii="Calibri" w:eastAsia="Times New Roman" w:hAnsi="Calibri" w:cs="Times New Roman"/>
                <w:sz w:val="22"/>
                <w:szCs w:val="22"/>
              </w:rPr>
              <w:t>10</w:t>
            </w:r>
          </w:p>
        </w:tc>
        <w:tc>
          <w:tcPr>
            <w:tcW w:w="1123" w:type="dxa"/>
          </w:tcPr>
          <w:p w14:paraId="51447788" w14:textId="77777777" w:rsidR="00E53D72" w:rsidRPr="00E53D72" w:rsidRDefault="00E53D72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4AAA8215" w14:textId="77777777" w:rsidR="00E53D72" w:rsidRPr="00E53D72" w:rsidRDefault="00E53D72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0A4D4C21" w14:textId="77777777" w:rsidR="00E53D72" w:rsidRPr="00E53D72" w:rsidRDefault="00E53D72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526E4210" w14:textId="77777777" w:rsidR="00E53D72" w:rsidRPr="00E53D72" w:rsidRDefault="00E53D72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6AE942DE" w14:textId="77777777" w:rsidR="00E53D72" w:rsidRPr="00E53D72" w:rsidRDefault="00E53D72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11B71D70" w14:textId="77777777" w:rsidR="00E53D72" w:rsidRPr="00E53D72" w:rsidRDefault="00E53D72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030" w:type="dxa"/>
          </w:tcPr>
          <w:p w14:paraId="38F0FC9F" w14:textId="77777777" w:rsidR="00E53D72" w:rsidRPr="00E53D72" w:rsidRDefault="00E53D72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14371A" w:rsidRPr="00E53D72" w14:paraId="0BA3CF1D" w14:textId="77777777" w:rsidTr="00E53D72">
        <w:trPr>
          <w:trHeight w:val="404"/>
        </w:trPr>
        <w:tc>
          <w:tcPr>
            <w:tcW w:w="1181" w:type="dxa"/>
          </w:tcPr>
          <w:p w14:paraId="4E050B8E" w14:textId="63E10931" w:rsidR="0014371A" w:rsidRPr="00E53D72" w:rsidRDefault="00744E21" w:rsidP="0014371A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E53D72">
              <w:rPr>
                <w:rFonts w:ascii="Calibri" w:eastAsia="Times New Roman" w:hAnsi="Calibri" w:cs="Times New Roman"/>
                <w:sz w:val="22"/>
                <w:szCs w:val="22"/>
              </w:rPr>
              <w:t>T</w:t>
            </w:r>
            <w:r w:rsidR="0014371A" w:rsidRPr="00E53D72">
              <w:rPr>
                <w:rFonts w:ascii="Calibri" w:eastAsia="Times New Roman" w:hAnsi="Calibri" w:cs="Times New Roman"/>
                <w:sz w:val="22"/>
                <w:szCs w:val="22"/>
              </w:rPr>
              <w:t>otals</w:t>
            </w:r>
            <w:r w:rsidRPr="00E53D72">
              <w:rPr>
                <w:rFonts w:ascii="Calibri" w:eastAsia="Times New Roman" w:hAnsi="Calibri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21" w:type="dxa"/>
          </w:tcPr>
          <w:p w14:paraId="3299375B" w14:textId="65D03D2E" w:rsidR="0014371A" w:rsidRPr="00E53D72" w:rsidRDefault="004238D3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80</w:t>
            </w:r>
          </w:p>
        </w:tc>
        <w:tc>
          <w:tcPr>
            <w:tcW w:w="1123" w:type="dxa"/>
          </w:tcPr>
          <w:p w14:paraId="3AED5FB2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3F7D0E00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3B8EE3C7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73C51199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6A40FF49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5A8E7227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1030" w:type="dxa"/>
          </w:tcPr>
          <w:p w14:paraId="25BE2BD2" w14:textId="77777777" w:rsidR="0014371A" w:rsidRPr="00E53D72" w:rsidRDefault="0014371A" w:rsidP="00744E21">
            <w:pPr>
              <w:spacing w:line="360" w:lineRule="auto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</w:tbl>
    <w:p w14:paraId="0D0D494F" w14:textId="51C2226E" w:rsidR="00744E21" w:rsidRPr="000A2BF1" w:rsidRDefault="00744E21" w:rsidP="00744E21">
      <w:pPr>
        <w:pStyle w:val="ListParagraph"/>
        <w:numPr>
          <w:ilvl w:val="0"/>
          <w:numId w:val="7"/>
        </w:numPr>
        <w:rPr>
          <w:rFonts w:ascii="Calibri" w:eastAsia="Times New Roman" w:hAnsi="Calibri" w:cs="Times New Roman"/>
          <w:u w:val="single"/>
        </w:rPr>
      </w:pPr>
      <w:r w:rsidRPr="00744E21">
        <w:rPr>
          <w:rFonts w:ascii="Calibri" w:eastAsia="Times New Roman" w:hAnsi="Calibri" w:cs="Times New Roman"/>
        </w:rPr>
        <w:t xml:space="preserve">Plot the total results on a graph with number of candies on the vertical axis and trial number on the horizontal axis. Is the result a straight or a curved line? </w:t>
      </w:r>
      <w:r w:rsidRPr="000A2BF1">
        <w:rPr>
          <w:rFonts w:ascii="Calibri" w:eastAsia="Times New Roman" w:hAnsi="Calibri" w:cs="Times New Roman"/>
          <w:u w:val="single"/>
        </w:rPr>
        <w:t>What does the line indicate about the nature of decay of radionuclides?</w:t>
      </w:r>
    </w:p>
    <w:p w14:paraId="755680CC" w14:textId="77777777" w:rsidR="00744E21" w:rsidRDefault="00744E21" w:rsidP="00744E21">
      <w:pPr>
        <w:rPr>
          <w:rFonts w:ascii="Calibri" w:eastAsia="Times New Roman" w:hAnsi="Calibri" w:cs="Times New Roman"/>
        </w:rPr>
      </w:pPr>
    </w:p>
    <w:p w14:paraId="1297F89D" w14:textId="77777777" w:rsidR="00744E21" w:rsidRDefault="00744E21" w:rsidP="00744E21">
      <w:pPr>
        <w:rPr>
          <w:rFonts w:ascii="Calibri" w:eastAsia="Times New Roman" w:hAnsi="Calibri" w:cs="Times New Roman"/>
        </w:rPr>
      </w:pPr>
    </w:p>
    <w:p w14:paraId="6B296517" w14:textId="77777777" w:rsidR="00744E21" w:rsidRPr="00744E21" w:rsidRDefault="00744E21" w:rsidP="00744E21">
      <w:pPr>
        <w:rPr>
          <w:rFonts w:ascii="Calibri" w:eastAsia="Times New Roman" w:hAnsi="Calibri" w:cs="Times New Roman"/>
        </w:rPr>
      </w:pPr>
    </w:p>
    <w:p w14:paraId="3F85868D" w14:textId="118F0637" w:rsidR="0014371A" w:rsidRDefault="00744E21" w:rsidP="0014371A">
      <w:pPr>
        <w:spacing w:line="276" w:lineRule="auto"/>
        <w:rPr>
          <w:rFonts w:ascii="Calibri" w:hAnsi="Calibri"/>
        </w:rPr>
      </w:pPr>
      <w:r w:rsidRPr="002C6598">
        <w:rPr>
          <w:noProof/>
        </w:rPr>
        <w:drawing>
          <wp:inline distT="0" distB="0" distL="0" distR="0" wp14:anchorId="36EE37CF" wp14:editId="33CC8CC3">
            <wp:extent cx="6421120" cy="4815840"/>
            <wp:effectExtent l="0" t="0" r="5080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21120" cy="481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AFC1C9" w14:textId="77777777" w:rsidR="00744E21" w:rsidRDefault="00744E21" w:rsidP="0014371A">
      <w:pPr>
        <w:spacing w:line="276" w:lineRule="auto"/>
        <w:rPr>
          <w:rFonts w:ascii="Calibri" w:hAnsi="Calibri"/>
        </w:rPr>
      </w:pPr>
    </w:p>
    <w:p w14:paraId="4940E430" w14:textId="77777777" w:rsidR="00744E21" w:rsidRDefault="00744E21" w:rsidP="0014371A">
      <w:pPr>
        <w:spacing w:line="276" w:lineRule="auto"/>
        <w:rPr>
          <w:rFonts w:ascii="Calibri" w:hAnsi="Calibri"/>
        </w:rPr>
      </w:pPr>
    </w:p>
    <w:p w14:paraId="51E3FA2B" w14:textId="77777777" w:rsidR="00744E21" w:rsidRDefault="00744E21" w:rsidP="00744E21">
      <w:pPr>
        <w:pStyle w:val="ListParagraph"/>
        <w:numPr>
          <w:ilvl w:val="0"/>
          <w:numId w:val="7"/>
        </w:numPr>
        <w:rPr>
          <w:rFonts w:ascii="Calibri" w:eastAsia="Times New Roman" w:hAnsi="Calibri" w:cs="Times New Roman"/>
        </w:rPr>
      </w:pPr>
      <w:r w:rsidRPr="00744E21">
        <w:rPr>
          <w:rFonts w:ascii="Calibri" w:eastAsia="Times New Roman" w:hAnsi="Calibri" w:cs="Times New Roman"/>
        </w:rPr>
        <w:t xml:space="preserve">Do the number of atoms you start with </w:t>
      </w:r>
      <w:r>
        <w:rPr>
          <w:rFonts w:ascii="Calibri" w:eastAsia="Times New Roman" w:hAnsi="Calibri" w:cs="Times New Roman"/>
        </w:rPr>
        <w:t>affect the outcome? Explain.</w:t>
      </w:r>
    </w:p>
    <w:p w14:paraId="427A7F95" w14:textId="77777777" w:rsidR="00744E21" w:rsidRDefault="00744E21" w:rsidP="00744E21">
      <w:pPr>
        <w:rPr>
          <w:rFonts w:ascii="Calibri" w:eastAsia="Times New Roman" w:hAnsi="Calibri" w:cs="Times New Roman"/>
        </w:rPr>
      </w:pPr>
    </w:p>
    <w:p w14:paraId="15026EBE" w14:textId="77777777" w:rsidR="00744E21" w:rsidRDefault="00744E21" w:rsidP="00744E21">
      <w:pPr>
        <w:rPr>
          <w:rFonts w:ascii="Calibri" w:eastAsia="Times New Roman" w:hAnsi="Calibri" w:cs="Times New Roman"/>
        </w:rPr>
      </w:pPr>
    </w:p>
    <w:p w14:paraId="195F20B4" w14:textId="77777777" w:rsidR="00744E21" w:rsidRDefault="00744E21" w:rsidP="00744E21">
      <w:pPr>
        <w:rPr>
          <w:rFonts w:ascii="Calibri" w:eastAsia="Times New Roman" w:hAnsi="Calibri" w:cs="Times New Roman"/>
        </w:rPr>
      </w:pPr>
    </w:p>
    <w:p w14:paraId="71765D46" w14:textId="77777777" w:rsidR="00744E21" w:rsidRDefault="00744E21" w:rsidP="00744E21">
      <w:pPr>
        <w:rPr>
          <w:rFonts w:ascii="Calibri" w:eastAsia="Times New Roman" w:hAnsi="Calibri" w:cs="Times New Roman"/>
        </w:rPr>
      </w:pPr>
    </w:p>
    <w:p w14:paraId="64E535FF" w14:textId="77777777" w:rsidR="00744E21" w:rsidRDefault="00744E21" w:rsidP="00744E21">
      <w:pPr>
        <w:rPr>
          <w:rFonts w:ascii="Calibri" w:eastAsia="Times New Roman" w:hAnsi="Calibri" w:cs="Times New Roman"/>
        </w:rPr>
      </w:pPr>
    </w:p>
    <w:p w14:paraId="4855634F" w14:textId="77777777" w:rsidR="00744E21" w:rsidRPr="00744E21" w:rsidRDefault="00744E21" w:rsidP="00744E21">
      <w:pPr>
        <w:rPr>
          <w:rFonts w:ascii="Calibri" w:eastAsia="Times New Roman" w:hAnsi="Calibri" w:cs="Times New Roman"/>
        </w:rPr>
      </w:pPr>
    </w:p>
    <w:p w14:paraId="59F7F9E9" w14:textId="28399609" w:rsidR="00744E21" w:rsidRDefault="00744E21" w:rsidP="00744E21">
      <w:pPr>
        <w:pStyle w:val="ListParagraph"/>
        <w:numPr>
          <w:ilvl w:val="0"/>
          <w:numId w:val="7"/>
        </w:numPr>
        <w:rPr>
          <w:rFonts w:ascii="Calibri" w:eastAsia="Times New Roman" w:hAnsi="Calibri" w:cs="Times New Roman"/>
        </w:rPr>
      </w:pPr>
      <w:r w:rsidRPr="00744E21">
        <w:rPr>
          <w:rFonts w:ascii="Calibri" w:eastAsia="Times New Roman" w:hAnsi="Calibri" w:cs="Times New Roman"/>
        </w:rPr>
        <w:t>Did each</w:t>
      </w:r>
      <w:r>
        <w:rPr>
          <w:rFonts w:ascii="Calibri" w:eastAsia="Times New Roman" w:hAnsi="Calibri" w:cs="Times New Roman"/>
        </w:rPr>
        <w:t xml:space="preserve"> group get the same results? Why or why not?</w:t>
      </w:r>
    </w:p>
    <w:p w14:paraId="0ECFA837" w14:textId="77777777" w:rsidR="00744E21" w:rsidRDefault="00744E21" w:rsidP="00744E21">
      <w:pPr>
        <w:rPr>
          <w:rFonts w:ascii="Calibri" w:eastAsia="Times New Roman" w:hAnsi="Calibri" w:cs="Times New Roman"/>
        </w:rPr>
      </w:pPr>
    </w:p>
    <w:p w14:paraId="443DA665" w14:textId="77777777" w:rsidR="00744E21" w:rsidRDefault="00744E21" w:rsidP="00744E21">
      <w:pPr>
        <w:rPr>
          <w:rFonts w:ascii="Calibri" w:eastAsia="Times New Roman" w:hAnsi="Calibri" w:cs="Times New Roman"/>
        </w:rPr>
      </w:pPr>
    </w:p>
    <w:p w14:paraId="0C254357" w14:textId="77777777" w:rsidR="00744E21" w:rsidRDefault="00744E21" w:rsidP="00744E21">
      <w:pPr>
        <w:rPr>
          <w:rFonts w:ascii="Calibri" w:eastAsia="Times New Roman" w:hAnsi="Calibri" w:cs="Times New Roman"/>
        </w:rPr>
      </w:pPr>
    </w:p>
    <w:p w14:paraId="0C95217F" w14:textId="77777777" w:rsidR="00744E21" w:rsidRDefault="00744E21" w:rsidP="00744E21">
      <w:pPr>
        <w:rPr>
          <w:rFonts w:ascii="Calibri" w:eastAsia="Times New Roman" w:hAnsi="Calibri" w:cs="Times New Roman"/>
        </w:rPr>
      </w:pPr>
    </w:p>
    <w:p w14:paraId="2CA7461D" w14:textId="77777777" w:rsidR="00744E21" w:rsidRPr="00744E21" w:rsidRDefault="00744E21" w:rsidP="00744E21">
      <w:pPr>
        <w:rPr>
          <w:rFonts w:ascii="Calibri" w:eastAsia="Times New Roman" w:hAnsi="Calibri" w:cs="Times New Roman"/>
        </w:rPr>
      </w:pPr>
    </w:p>
    <w:p w14:paraId="0E659CEF" w14:textId="77777777" w:rsidR="00744E21" w:rsidRDefault="00744E21" w:rsidP="00744E21">
      <w:pPr>
        <w:pStyle w:val="ListParagraph"/>
        <w:numPr>
          <w:ilvl w:val="0"/>
          <w:numId w:val="7"/>
        </w:numPr>
        <w:rPr>
          <w:rFonts w:ascii="Calibri" w:eastAsia="Times New Roman" w:hAnsi="Calibri" w:cs="Times New Roman"/>
        </w:rPr>
      </w:pPr>
      <w:r w:rsidRPr="00744E21">
        <w:rPr>
          <w:rFonts w:ascii="Calibri" w:eastAsia="Times New Roman" w:hAnsi="Calibri" w:cs="Times New Roman"/>
        </w:rPr>
        <w:t>Did any group still have cand</w:t>
      </w:r>
      <w:r>
        <w:rPr>
          <w:rFonts w:ascii="Calibri" w:eastAsia="Times New Roman" w:hAnsi="Calibri" w:cs="Times New Roman"/>
        </w:rPr>
        <w:t>ies remaining after Trial 7?</w:t>
      </w:r>
    </w:p>
    <w:p w14:paraId="5032C427" w14:textId="77777777" w:rsidR="00744E21" w:rsidRDefault="00744E21" w:rsidP="00744E21">
      <w:pPr>
        <w:rPr>
          <w:rFonts w:ascii="Calibri" w:eastAsia="Times New Roman" w:hAnsi="Calibri" w:cs="Times New Roman"/>
        </w:rPr>
      </w:pPr>
    </w:p>
    <w:p w14:paraId="46D3375D" w14:textId="77777777" w:rsidR="00744E21" w:rsidRDefault="00744E21" w:rsidP="00744E21">
      <w:pPr>
        <w:rPr>
          <w:rFonts w:ascii="Calibri" w:eastAsia="Times New Roman" w:hAnsi="Calibri" w:cs="Times New Roman"/>
        </w:rPr>
      </w:pPr>
    </w:p>
    <w:p w14:paraId="2FFFCB72" w14:textId="77777777" w:rsidR="00744E21" w:rsidRDefault="00744E21" w:rsidP="00744E21">
      <w:pPr>
        <w:rPr>
          <w:rFonts w:ascii="Calibri" w:eastAsia="Times New Roman" w:hAnsi="Calibri" w:cs="Times New Roman"/>
        </w:rPr>
      </w:pPr>
    </w:p>
    <w:p w14:paraId="032C9408" w14:textId="77777777" w:rsidR="00744E21" w:rsidRDefault="00744E21" w:rsidP="00744E21">
      <w:pPr>
        <w:rPr>
          <w:rFonts w:ascii="Calibri" w:eastAsia="Times New Roman" w:hAnsi="Calibri" w:cs="Times New Roman"/>
        </w:rPr>
      </w:pPr>
    </w:p>
    <w:p w14:paraId="6037B28C" w14:textId="77777777" w:rsidR="00744E21" w:rsidRDefault="00744E21" w:rsidP="00744E21">
      <w:pPr>
        <w:rPr>
          <w:rFonts w:ascii="Calibri" w:eastAsia="Times New Roman" w:hAnsi="Calibri" w:cs="Times New Roman"/>
        </w:rPr>
      </w:pPr>
    </w:p>
    <w:p w14:paraId="53C9952E" w14:textId="77777777" w:rsidR="00744E21" w:rsidRDefault="00744E21" w:rsidP="00744E21">
      <w:pPr>
        <w:rPr>
          <w:rFonts w:ascii="Calibri" w:eastAsia="Times New Roman" w:hAnsi="Calibri" w:cs="Times New Roman"/>
        </w:rPr>
      </w:pPr>
    </w:p>
    <w:p w14:paraId="776CDAE7" w14:textId="77777777" w:rsidR="00744E21" w:rsidRPr="00744E21" w:rsidRDefault="00744E21" w:rsidP="00744E21">
      <w:pPr>
        <w:rPr>
          <w:rFonts w:ascii="Calibri" w:eastAsia="Times New Roman" w:hAnsi="Calibri" w:cs="Times New Roman"/>
        </w:rPr>
      </w:pPr>
    </w:p>
    <w:p w14:paraId="323FBA1D" w14:textId="77777777" w:rsidR="00744E21" w:rsidRDefault="00744E21" w:rsidP="00744E21">
      <w:pPr>
        <w:pStyle w:val="ListParagraph"/>
        <w:numPr>
          <w:ilvl w:val="0"/>
          <w:numId w:val="7"/>
        </w:numPr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Why do the totals for all</w:t>
      </w:r>
      <w:r w:rsidRPr="00744E21">
        <w:rPr>
          <w:rFonts w:ascii="Calibri" w:eastAsia="Times New Roman" w:hAnsi="Calibri" w:cs="Times New Roman"/>
        </w:rPr>
        <w:t xml:space="preserve"> groups better show what happens during half-life rather t</w:t>
      </w:r>
      <w:r>
        <w:rPr>
          <w:rFonts w:ascii="Calibri" w:eastAsia="Times New Roman" w:hAnsi="Calibri" w:cs="Times New Roman"/>
        </w:rPr>
        <w:t>han any one group’s results?</w:t>
      </w:r>
    </w:p>
    <w:p w14:paraId="2616BDEA" w14:textId="77777777" w:rsidR="00744E21" w:rsidRDefault="00744E21" w:rsidP="00744E21">
      <w:pPr>
        <w:rPr>
          <w:rFonts w:ascii="Calibri" w:eastAsia="Times New Roman" w:hAnsi="Calibri" w:cs="Times New Roman"/>
        </w:rPr>
      </w:pPr>
    </w:p>
    <w:p w14:paraId="6C8F25BD" w14:textId="77777777" w:rsidR="00744E21" w:rsidRDefault="00744E21" w:rsidP="00744E21">
      <w:pPr>
        <w:rPr>
          <w:rFonts w:ascii="Calibri" w:eastAsia="Times New Roman" w:hAnsi="Calibri" w:cs="Times New Roman"/>
        </w:rPr>
      </w:pPr>
    </w:p>
    <w:p w14:paraId="4AA7ACC9" w14:textId="77777777" w:rsidR="00744E21" w:rsidRDefault="00744E21" w:rsidP="00744E21">
      <w:pPr>
        <w:rPr>
          <w:rFonts w:ascii="Calibri" w:eastAsia="Times New Roman" w:hAnsi="Calibri" w:cs="Times New Roman"/>
        </w:rPr>
      </w:pPr>
    </w:p>
    <w:p w14:paraId="1D9C6EDE" w14:textId="77777777" w:rsidR="00744E21" w:rsidRDefault="00744E21" w:rsidP="00744E21">
      <w:pPr>
        <w:rPr>
          <w:rFonts w:ascii="Calibri" w:eastAsia="Times New Roman" w:hAnsi="Calibri" w:cs="Times New Roman"/>
        </w:rPr>
      </w:pPr>
    </w:p>
    <w:p w14:paraId="1555F7F1" w14:textId="77777777" w:rsidR="00744E21" w:rsidRDefault="00744E21" w:rsidP="00744E21">
      <w:pPr>
        <w:rPr>
          <w:rFonts w:ascii="Calibri" w:eastAsia="Times New Roman" w:hAnsi="Calibri" w:cs="Times New Roman"/>
        </w:rPr>
      </w:pPr>
    </w:p>
    <w:p w14:paraId="1E15A25C" w14:textId="77777777" w:rsidR="00744E21" w:rsidRDefault="00744E21" w:rsidP="00744E21">
      <w:pPr>
        <w:rPr>
          <w:rFonts w:ascii="Calibri" w:eastAsia="Times New Roman" w:hAnsi="Calibri" w:cs="Times New Roman"/>
        </w:rPr>
      </w:pPr>
    </w:p>
    <w:p w14:paraId="3F0253AD" w14:textId="77777777" w:rsidR="00744E21" w:rsidRDefault="00744E21" w:rsidP="00744E21">
      <w:pPr>
        <w:rPr>
          <w:rFonts w:ascii="Calibri" w:eastAsia="Times New Roman" w:hAnsi="Calibri" w:cs="Times New Roman"/>
        </w:rPr>
      </w:pPr>
    </w:p>
    <w:p w14:paraId="5750ECC9" w14:textId="77777777" w:rsidR="00744E21" w:rsidRPr="00744E21" w:rsidRDefault="00744E21" w:rsidP="00744E21">
      <w:pPr>
        <w:rPr>
          <w:rFonts w:ascii="Calibri" w:eastAsia="Times New Roman" w:hAnsi="Calibri" w:cs="Times New Roman"/>
        </w:rPr>
      </w:pPr>
    </w:p>
    <w:p w14:paraId="6FDF0A5F" w14:textId="51D3B959" w:rsidR="00744E21" w:rsidRPr="00744E21" w:rsidRDefault="00744E21" w:rsidP="00744E21">
      <w:pPr>
        <w:pStyle w:val="ListParagraph"/>
        <w:numPr>
          <w:ilvl w:val="0"/>
          <w:numId w:val="7"/>
        </w:numPr>
        <w:rPr>
          <w:rFonts w:ascii="Calibri" w:eastAsia="Times New Roman" w:hAnsi="Calibri" w:cs="Times New Roman"/>
        </w:rPr>
      </w:pPr>
      <w:r w:rsidRPr="00744E21">
        <w:rPr>
          <w:rFonts w:ascii="Calibri" w:eastAsia="Times New Roman" w:hAnsi="Calibri" w:cs="Times New Roman"/>
        </w:rPr>
        <w:t>What happens to the total number of candies with each trial (half-life)?</w:t>
      </w:r>
    </w:p>
    <w:p w14:paraId="597EECFD" w14:textId="77777777" w:rsidR="00744E21" w:rsidRDefault="00744E21" w:rsidP="0014371A">
      <w:pPr>
        <w:spacing w:line="276" w:lineRule="auto"/>
        <w:rPr>
          <w:rFonts w:ascii="Calibri" w:hAnsi="Calibri"/>
        </w:rPr>
      </w:pPr>
    </w:p>
    <w:p w14:paraId="5698CC29" w14:textId="77777777" w:rsidR="00744E21" w:rsidRDefault="00744E21" w:rsidP="0014371A">
      <w:pPr>
        <w:spacing w:line="276" w:lineRule="auto"/>
        <w:rPr>
          <w:rFonts w:ascii="Calibri" w:hAnsi="Calibri"/>
        </w:rPr>
      </w:pPr>
    </w:p>
    <w:p w14:paraId="3EDD2560" w14:textId="77777777" w:rsidR="00744E21" w:rsidRDefault="00744E21" w:rsidP="0014371A">
      <w:pPr>
        <w:spacing w:line="276" w:lineRule="auto"/>
        <w:rPr>
          <w:rFonts w:ascii="Calibri" w:hAnsi="Calibri"/>
        </w:rPr>
      </w:pPr>
    </w:p>
    <w:p w14:paraId="44EF9D9B" w14:textId="77777777" w:rsidR="00744E21" w:rsidRDefault="00744E21" w:rsidP="0014371A">
      <w:pPr>
        <w:spacing w:line="276" w:lineRule="auto"/>
        <w:rPr>
          <w:rFonts w:ascii="Calibri" w:hAnsi="Calibri"/>
        </w:rPr>
      </w:pPr>
    </w:p>
    <w:p w14:paraId="377E12F5" w14:textId="77777777" w:rsidR="00744E21" w:rsidRDefault="00744E21" w:rsidP="0014371A">
      <w:pPr>
        <w:spacing w:line="276" w:lineRule="auto"/>
        <w:rPr>
          <w:rFonts w:ascii="Calibri" w:hAnsi="Calibri"/>
        </w:rPr>
      </w:pPr>
    </w:p>
    <w:p w14:paraId="7AAA1E10" w14:textId="77777777" w:rsidR="00744E21" w:rsidRDefault="00744E21" w:rsidP="0014371A">
      <w:pPr>
        <w:spacing w:line="276" w:lineRule="auto"/>
        <w:rPr>
          <w:rFonts w:ascii="Calibri" w:hAnsi="Calibri"/>
        </w:rPr>
      </w:pPr>
    </w:p>
    <w:p w14:paraId="6B503C94" w14:textId="77777777" w:rsidR="00744E21" w:rsidRDefault="00744E21" w:rsidP="0014371A">
      <w:pPr>
        <w:spacing w:line="276" w:lineRule="auto"/>
        <w:rPr>
          <w:rFonts w:ascii="Calibri" w:hAnsi="Calibri"/>
        </w:rPr>
      </w:pPr>
    </w:p>
    <w:p w14:paraId="0030E1D8" w14:textId="66815887" w:rsidR="00744E21" w:rsidRPr="00E53D72" w:rsidRDefault="001D2708" w:rsidP="00E53D72">
      <w:pPr>
        <w:spacing w:line="276" w:lineRule="auto"/>
        <w:jc w:val="center"/>
        <w:rPr>
          <w:rFonts w:ascii="Calibri" w:hAnsi="Calibri"/>
          <w:b/>
          <w:sz w:val="44"/>
          <w:u w:val="single"/>
        </w:rPr>
      </w:pPr>
      <w:r w:rsidRPr="00E53D72">
        <w:rPr>
          <w:rFonts w:ascii="Calibri" w:hAnsi="Calibri"/>
          <w:b/>
          <w:sz w:val="44"/>
          <w:u w:val="single"/>
        </w:rPr>
        <w:t xml:space="preserve">Half-Life </w:t>
      </w:r>
      <w:r w:rsidR="00E53D72" w:rsidRPr="00E53D72">
        <w:rPr>
          <w:rFonts w:ascii="Calibri" w:hAnsi="Calibri"/>
          <w:b/>
          <w:sz w:val="44"/>
          <w:u w:val="single"/>
        </w:rPr>
        <w:t>Calculations</w:t>
      </w:r>
    </w:p>
    <w:p w14:paraId="6B15A990" w14:textId="77777777" w:rsidR="001D2708" w:rsidRDefault="001D2708" w:rsidP="0014371A">
      <w:pPr>
        <w:spacing w:line="276" w:lineRule="auto"/>
        <w:rPr>
          <w:rFonts w:ascii="Calibri" w:hAnsi="Calibri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E53D72" w14:paraId="1CDF418D" w14:textId="77777777" w:rsidTr="00E53D72">
        <w:tc>
          <w:tcPr>
            <w:tcW w:w="10070" w:type="dxa"/>
          </w:tcPr>
          <w:p w14:paraId="7BC2F415" w14:textId="63B8DA96" w:rsidR="00E53D72" w:rsidRPr="00E53D72" w:rsidRDefault="000E2C23" w:rsidP="00E53D72">
            <w:pPr>
              <w:spacing w:line="276" w:lineRule="auto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Formula</w:t>
            </w:r>
            <w:r w:rsidR="00E53D72" w:rsidRPr="00E53D72">
              <w:rPr>
                <w:rFonts w:ascii="Calibri" w:hAnsi="Calibri"/>
                <w:i/>
              </w:rPr>
              <w:t xml:space="preserve"> </w:t>
            </w:r>
            <w:r w:rsidR="00226CEB">
              <w:rPr>
                <w:rFonts w:ascii="Calibri" w:hAnsi="Calibri"/>
                <w:i/>
              </w:rPr>
              <w:t>for calculating the amount of radioactive material remaining</w:t>
            </w:r>
            <w:r w:rsidR="00E53D72" w:rsidRPr="00E53D72">
              <w:rPr>
                <w:rFonts w:ascii="Calibri" w:hAnsi="Calibri"/>
                <w:i/>
              </w:rPr>
              <w:t>:</w:t>
            </w:r>
          </w:p>
          <w:p w14:paraId="011AB262" w14:textId="77777777" w:rsidR="00E53D72" w:rsidRDefault="00E53D72" w:rsidP="0014371A">
            <w:pPr>
              <w:spacing w:line="276" w:lineRule="auto"/>
              <w:rPr>
                <w:rFonts w:ascii="Calibri" w:hAnsi="Calibri"/>
                <w:b/>
                <w:u w:val="single"/>
              </w:rPr>
            </w:pPr>
          </w:p>
          <w:p w14:paraId="783A0AAD" w14:textId="77777777" w:rsidR="00E53D72" w:rsidRDefault="00E53D72" w:rsidP="0014371A">
            <w:pPr>
              <w:spacing w:line="276" w:lineRule="auto"/>
              <w:rPr>
                <w:rFonts w:ascii="Calibri" w:hAnsi="Calibri"/>
                <w:b/>
                <w:u w:val="single"/>
              </w:rPr>
            </w:pPr>
          </w:p>
          <w:p w14:paraId="65B88E13" w14:textId="77777777" w:rsidR="00E53D72" w:rsidRDefault="00E53D72" w:rsidP="0014371A">
            <w:pPr>
              <w:spacing w:line="276" w:lineRule="auto"/>
              <w:rPr>
                <w:rFonts w:ascii="Calibri" w:hAnsi="Calibri"/>
                <w:b/>
                <w:u w:val="single"/>
              </w:rPr>
            </w:pPr>
          </w:p>
          <w:p w14:paraId="742F649D" w14:textId="77777777" w:rsidR="00E53D72" w:rsidRDefault="00E53D72" w:rsidP="0014371A">
            <w:pPr>
              <w:spacing w:line="276" w:lineRule="auto"/>
              <w:rPr>
                <w:rFonts w:ascii="Calibri" w:hAnsi="Calibri"/>
                <w:b/>
                <w:u w:val="single"/>
              </w:rPr>
            </w:pPr>
          </w:p>
          <w:p w14:paraId="24599CC0" w14:textId="77777777" w:rsidR="00E53D72" w:rsidRDefault="00E53D72" w:rsidP="0014371A">
            <w:pPr>
              <w:spacing w:line="276" w:lineRule="auto"/>
              <w:rPr>
                <w:rFonts w:ascii="Calibri" w:hAnsi="Calibri"/>
                <w:b/>
                <w:u w:val="single"/>
              </w:rPr>
            </w:pPr>
          </w:p>
        </w:tc>
      </w:tr>
    </w:tbl>
    <w:p w14:paraId="04719B94" w14:textId="77777777" w:rsidR="00E53D72" w:rsidRDefault="00E53D72" w:rsidP="0014371A">
      <w:pPr>
        <w:spacing w:line="276" w:lineRule="auto"/>
        <w:rPr>
          <w:rFonts w:ascii="Calibri" w:hAnsi="Calibri"/>
          <w:b/>
          <w:u w:val="single"/>
        </w:rPr>
      </w:pPr>
    </w:p>
    <w:p w14:paraId="76CBD32F" w14:textId="3372627C" w:rsidR="00E53D72" w:rsidRPr="00E53D72" w:rsidRDefault="00E53D72" w:rsidP="0014371A">
      <w:pPr>
        <w:spacing w:line="276" w:lineRule="auto"/>
        <w:rPr>
          <w:rFonts w:ascii="Calibri" w:hAnsi="Calibri"/>
          <w:b/>
          <w:u w:val="single"/>
        </w:rPr>
      </w:pPr>
      <w:r w:rsidRPr="00E53D72">
        <w:rPr>
          <w:rFonts w:ascii="Calibri" w:hAnsi="Calibri"/>
          <w:b/>
          <w:u w:val="single"/>
        </w:rPr>
        <w:t>First type of problem:</w:t>
      </w:r>
    </w:p>
    <w:p w14:paraId="24DD62F2" w14:textId="0F1C6026" w:rsidR="001D2708" w:rsidRPr="001D2708" w:rsidRDefault="00C0090C" w:rsidP="00E53D72">
      <w:pPr>
        <w:numPr>
          <w:ilvl w:val="0"/>
          <w:numId w:val="10"/>
        </w:numPr>
        <w:rPr>
          <w:rFonts w:ascii="Calibri" w:hAnsi="Calibri" w:cs="Tahoma"/>
          <w:szCs w:val="20"/>
        </w:rPr>
      </w:pPr>
      <w:r>
        <w:rPr>
          <w:rFonts w:ascii="Calibri" w:hAnsi="Calibri" w:cs="Tahoma"/>
          <w:szCs w:val="20"/>
        </w:rPr>
        <w:t>Fluorine-21 has a half-</w:t>
      </w:r>
      <w:r w:rsidR="001D2708" w:rsidRPr="001D2708">
        <w:rPr>
          <w:rFonts w:ascii="Calibri" w:hAnsi="Calibri" w:cs="Tahoma"/>
          <w:szCs w:val="20"/>
        </w:rPr>
        <w:t xml:space="preserve">life of approximately 5 seconds. What fraction of the original nuclei would remain after </w:t>
      </w:r>
      <w:r w:rsidR="004429E6">
        <w:rPr>
          <w:rFonts w:ascii="Calibri" w:hAnsi="Calibri" w:cs="Tahoma"/>
          <w:szCs w:val="20"/>
        </w:rPr>
        <w:t>60 seconds</w:t>
      </w:r>
      <w:r w:rsidR="001D2708" w:rsidRPr="001D2708">
        <w:rPr>
          <w:rFonts w:ascii="Calibri" w:hAnsi="Calibri" w:cs="Tahoma"/>
          <w:szCs w:val="20"/>
        </w:rPr>
        <w:t>?</w:t>
      </w:r>
      <w:bookmarkStart w:id="0" w:name="_GoBack"/>
      <w:bookmarkEnd w:id="0"/>
    </w:p>
    <w:p w14:paraId="5C29A2B2" w14:textId="77777777" w:rsidR="001D2708" w:rsidRDefault="001D2708" w:rsidP="001D2708">
      <w:pPr>
        <w:ind w:left="360" w:firstLine="360"/>
        <w:rPr>
          <w:rFonts w:ascii="Calibri" w:hAnsi="Calibri" w:cs="Tahoma"/>
          <w:szCs w:val="20"/>
        </w:rPr>
      </w:pPr>
    </w:p>
    <w:p w14:paraId="304F812E" w14:textId="77777777" w:rsidR="001D2708" w:rsidRDefault="001D2708" w:rsidP="001D2708">
      <w:pPr>
        <w:ind w:left="360" w:firstLine="360"/>
        <w:rPr>
          <w:rFonts w:ascii="Calibri" w:hAnsi="Calibri" w:cs="Tahoma"/>
          <w:szCs w:val="20"/>
        </w:rPr>
      </w:pPr>
    </w:p>
    <w:p w14:paraId="751B9B79" w14:textId="77777777" w:rsidR="001D2708" w:rsidRDefault="001D2708" w:rsidP="001D2708">
      <w:pPr>
        <w:ind w:left="360" w:firstLine="360"/>
        <w:rPr>
          <w:rFonts w:ascii="Calibri" w:hAnsi="Calibri" w:cs="Tahoma"/>
          <w:szCs w:val="20"/>
        </w:rPr>
      </w:pPr>
    </w:p>
    <w:p w14:paraId="3F286D87" w14:textId="77777777" w:rsidR="001D2708" w:rsidRDefault="001D2708" w:rsidP="001D2708">
      <w:pPr>
        <w:ind w:left="360" w:firstLine="360"/>
        <w:rPr>
          <w:rFonts w:ascii="Calibri" w:hAnsi="Calibri" w:cs="Tahoma"/>
          <w:szCs w:val="20"/>
        </w:rPr>
      </w:pPr>
    </w:p>
    <w:p w14:paraId="0CFE99F4" w14:textId="77777777" w:rsidR="001D2708" w:rsidRDefault="001D2708" w:rsidP="001D2708">
      <w:pPr>
        <w:ind w:left="360" w:firstLine="360"/>
        <w:rPr>
          <w:rFonts w:ascii="Calibri" w:hAnsi="Calibri" w:cs="Tahoma"/>
          <w:szCs w:val="20"/>
        </w:rPr>
      </w:pPr>
    </w:p>
    <w:p w14:paraId="209EE668" w14:textId="77777777" w:rsidR="001D2708" w:rsidRPr="001D2708" w:rsidRDefault="001D2708" w:rsidP="00E53D72">
      <w:pPr>
        <w:rPr>
          <w:rFonts w:ascii="Calibri" w:hAnsi="Calibri" w:cs="Tahoma"/>
          <w:szCs w:val="20"/>
        </w:rPr>
      </w:pPr>
    </w:p>
    <w:p w14:paraId="44537D20" w14:textId="2A942426" w:rsidR="001D2708" w:rsidRPr="001D2708" w:rsidRDefault="001D2708" w:rsidP="00E53D72">
      <w:pPr>
        <w:numPr>
          <w:ilvl w:val="0"/>
          <w:numId w:val="10"/>
        </w:numPr>
        <w:rPr>
          <w:rFonts w:ascii="Calibri" w:hAnsi="Calibri" w:cs="Tahoma"/>
          <w:szCs w:val="20"/>
        </w:rPr>
      </w:pPr>
      <w:r w:rsidRPr="001D2708">
        <w:rPr>
          <w:rFonts w:ascii="Calibri" w:hAnsi="Calibri" w:cs="Tahoma"/>
          <w:szCs w:val="20"/>
        </w:rPr>
        <w:t xml:space="preserve">Iodine-131 has a </w:t>
      </w:r>
      <w:r w:rsidR="00E53D72" w:rsidRPr="001D2708">
        <w:rPr>
          <w:rFonts w:ascii="Calibri" w:hAnsi="Calibri" w:cs="Tahoma"/>
          <w:szCs w:val="20"/>
        </w:rPr>
        <w:t>half-life</w:t>
      </w:r>
      <w:r w:rsidRPr="001D2708">
        <w:rPr>
          <w:rFonts w:ascii="Calibri" w:hAnsi="Calibri" w:cs="Tahoma"/>
          <w:szCs w:val="20"/>
        </w:rPr>
        <w:t xml:space="preserve"> of 8 days. What fraction of the original sample would remain at the end of 32 days?</w:t>
      </w:r>
    </w:p>
    <w:p w14:paraId="51F41522" w14:textId="77777777" w:rsidR="001D2708" w:rsidRDefault="001D2708" w:rsidP="001D2708">
      <w:pPr>
        <w:ind w:firstLine="2160"/>
        <w:rPr>
          <w:rFonts w:ascii="Calibri" w:hAnsi="Calibri" w:cs="Tahoma"/>
          <w:szCs w:val="20"/>
        </w:rPr>
      </w:pPr>
    </w:p>
    <w:p w14:paraId="0AF9DB15" w14:textId="77777777" w:rsidR="001D2708" w:rsidRDefault="001D2708" w:rsidP="001D2708">
      <w:pPr>
        <w:ind w:firstLine="2160"/>
        <w:rPr>
          <w:rFonts w:ascii="Calibri" w:hAnsi="Calibri" w:cs="Tahoma"/>
          <w:szCs w:val="20"/>
        </w:rPr>
      </w:pPr>
    </w:p>
    <w:p w14:paraId="2E566A0E" w14:textId="77777777" w:rsidR="001D2708" w:rsidRDefault="001D2708" w:rsidP="001D2708">
      <w:pPr>
        <w:ind w:firstLine="2160"/>
        <w:rPr>
          <w:rFonts w:ascii="Calibri" w:hAnsi="Calibri" w:cs="Tahoma"/>
          <w:szCs w:val="20"/>
        </w:rPr>
      </w:pPr>
    </w:p>
    <w:p w14:paraId="69D79432" w14:textId="77777777" w:rsidR="00E53D72" w:rsidRDefault="00E53D72" w:rsidP="001D2708">
      <w:pPr>
        <w:ind w:firstLine="2160"/>
        <w:rPr>
          <w:rFonts w:ascii="Calibri" w:hAnsi="Calibri" w:cs="Tahoma"/>
          <w:szCs w:val="20"/>
        </w:rPr>
      </w:pPr>
    </w:p>
    <w:p w14:paraId="442F621E" w14:textId="77777777" w:rsidR="001D2708" w:rsidRDefault="001D2708" w:rsidP="001D2708">
      <w:pPr>
        <w:ind w:firstLine="2160"/>
        <w:rPr>
          <w:rFonts w:ascii="Calibri" w:hAnsi="Calibri" w:cs="Tahoma"/>
          <w:szCs w:val="20"/>
        </w:rPr>
      </w:pPr>
    </w:p>
    <w:p w14:paraId="09AA6B00" w14:textId="77777777" w:rsidR="00E53D72" w:rsidRDefault="00E53D72" w:rsidP="001D2708">
      <w:pPr>
        <w:ind w:firstLine="2160"/>
        <w:rPr>
          <w:rFonts w:ascii="Calibri" w:hAnsi="Calibri" w:cs="Tahoma"/>
          <w:szCs w:val="20"/>
        </w:rPr>
      </w:pPr>
    </w:p>
    <w:p w14:paraId="68D3FA3A" w14:textId="77777777" w:rsidR="001D2708" w:rsidRDefault="001D2708" w:rsidP="001D2708">
      <w:pPr>
        <w:ind w:firstLine="2160"/>
        <w:rPr>
          <w:rFonts w:ascii="Calibri" w:hAnsi="Calibri" w:cs="Tahoma"/>
          <w:szCs w:val="20"/>
        </w:rPr>
      </w:pPr>
    </w:p>
    <w:p w14:paraId="27338167" w14:textId="77777777" w:rsidR="001D2708" w:rsidRPr="001D2708" w:rsidRDefault="001D2708" w:rsidP="001D2708">
      <w:pPr>
        <w:ind w:firstLine="2160"/>
        <w:rPr>
          <w:rFonts w:ascii="Calibri" w:hAnsi="Calibri" w:cs="Tahoma"/>
          <w:szCs w:val="20"/>
        </w:rPr>
      </w:pPr>
    </w:p>
    <w:p w14:paraId="339C2ACD" w14:textId="77777777" w:rsidR="00E53D72" w:rsidRPr="001D2708" w:rsidRDefault="00E53D72" w:rsidP="00E53D72">
      <w:pPr>
        <w:numPr>
          <w:ilvl w:val="0"/>
          <w:numId w:val="10"/>
        </w:numPr>
        <w:rPr>
          <w:rFonts w:ascii="Calibri" w:hAnsi="Calibri" w:cs="Tahoma"/>
          <w:szCs w:val="20"/>
        </w:rPr>
      </w:pPr>
      <w:r w:rsidRPr="001D2708">
        <w:rPr>
          <w:rFonts w:ascii="Calibri" w:hAnsi="Calibri" w:cs="Tahoma"/>
          <w:szCs w:val="20"/>
        </w:rPr>
        <w:t>Chromium-48 decays. After 6 half-lives, what fraction of the original nuclei would remain?</w:t>
      </w:r>
    </w:p>
    <w:p w14:paraId="59F553C9" w14:textId="77777777" w:rsidR="00E53D72" w:rsidRDefault="00E53D72" w:rsidP="00E53D72">
      <w:pPr>
        <w:rPr>
          <w:rFonts w:ascii="Calibri" w:hAnsi="Calibri" w:cs="Tahoma"/>
          <w:szCs w:val="20"/>
        </w:rPr>
      </w:pPr>
    </w:p>
    <w:p w14:paraId="0922B9B7" w14:textId="77777777" w:rsidR="00E53D72" w:rsidRDefault="00E53D72" w:rsidP="00E53D72">
      <w:pPr>
        <w:rPr>
          <w:rFonts w:ascii="Calibri" w:hAnsi="Calibri" w:cs="Tahoma"/>
          <w:szCs w:val="20"/>
        </w:rPr>
      </w:pPr>
    </w:p>
    <w:p w14:paraId="143B60A6" w14:textId="77777777" w:rsidR="00E53D72" w:rsidRDefault="00E53D72" w:rsidP="00E53D72">
      <w:pPr>
        <w:rPr>
          <w:rFonts w:ascii="Calibri" w:hAnsi="Calibri" w:cs="Tahoma"/>
          <w:szCs w:val="20"/>
        </w:rPr>
      </w:pPr>
    </w:p>
    <w:p w14:paraId="44F77880" w14:textId="77777777" w:rsidR="00E53D72" w:rsidRDefault="00E53D72" w:rsidP="00E53D72">
      <w:pPr>
        <w:rPr>
          <w:rFonts w:ascii="Calibri" w:hAnsi="Calibri" w:cs="Tahoma"/>
          <w:szCs w:val="20"/>
        </w:rPr>
      </w:pPr>
    </w:p>
    <w:p w14:paraId="64D6A92E" w14:textId="77777777" w:rsidR="00E53D72" w:rsidRDefault="00E53D72" w:rsidP="00E53D72">
      <w:pPr>
        <w:rPr>
          <w:rFonts w:ascii="Calibri" w:hAnsi="Calibri" w:cs="Tahoma"/>
          <w:szCs w:val="20"/>
        </w:rPr>
      </w:pPr>
    </w:p>
    <w:p w14:paraId="1A252C05" w14:textId="77777777" w:rsidR="00E53D72" w:rsidRDefault="00E53D72" w:rsidP="00E53D72">
      <w:pPr>
        <w:rPr>
          <w:rFonts w:ascii="Calibri" w:hAnsi="Calibri" w:cs="Tahoma"/>
          <w:szCs w:val="20"/>
        </w:rPr>
      </w:pPr>
    </w:p>
    <w:p w14:paraId="1F167B48" w14:textId="77777777" w:rsidR="00E53D72" w:rsidRDefault="00E53D72" w:rsidP="00E53D72">
      <w:pPr>
        <w:rPr>
          <w:rFonts w:ascii="Calibri" w:hAnsi="Calibri" w:cs="Tahoma"/>
          <w:szCs w:val="20"/>
        </w:rPr>
      </w:pPr>
    </w:p>
    <w:p w14:paraId="3C844D3A" w14:textId="77777777" w:rsidR="00E53D72" w:rsidRDefault="00E53D72" w:rsidP="00E53D72">
      <w:pPr>
        <w:rPr>
          <w:rFonts w:ascii="Calibri" w:hAnsi="Calibri" w:cs="Tahoma"/>
          <w:szCs w:val="20"/>
        </w:rPr>
      </w:pPr>
    </w:p>
    <w:p w14:paraId="3A937C44" w14:textId="47132082" w:rsidR="00E53D72" w:rsidRPr="00E53D72" w:rsidRDefault="00E53D72" w:rsidP="00E53D72">
      <w:pPr>
        <w:rPr>
          <w:rFonts w:ascii="Calibri" w:hAnsi="Calibri" w:cs="Tahoma"/>
          <w:b/>
          <w:szCs w:val="20"/>
          <w:u w:val="single"/>
        </w:rPr>
      </w:pPr>
      <w:r w:rsidRPr="00E53D72">
        <w:rPr>
          <w:rFonts w:ascii="Calibri" w:hAnsi="Calibri" w:cs="Tahoma"/>
          <w:b/>
          <w:szCs w:val="20"/>
          <w:u w:val="single"/>
        </w:rPr>
        <w:t>Second type of problem:</w:t>
      </w:r>
    </w:p>
    <w:p w14:paraId="51659393" w14:textId="0FA79CF5" w:rsidR="001D2708" w:rsidRDefault="001D2708" w:rsidP="00E53D72">
      <w:pPr>
        <w:pStyle w:val="ListParagraph"/>
        <w:numPr>
          <w:ilvl w:val="0"/>
          <w:numId w:val="10"/>
        </w:numPr>
        <w:rPr>
          <w:rFonts w:ascii="Calibri" w:hAnsi="Calibri" w:cs="Tahoma"/>
          <w:szCs w:val="20"/>
        </w:rPr>
      </w:pPr>
      <w:r w:rsidRPr="00E53D72">
        <w:rPr>
          <w:rFonts w:ascii="Calibri" w:hAnsi="Calibri" w:cs="Tahoma"/>
          <w:szCs w:val="20"/>
        </w:rPr>
        <w:t xml:space="preserve">The half-life of chromium-51 is 28 days. If the sample contained 510 grams, how much chromium would remain after 56 days? </w:t>
      </w:r>
    </w:p>
    <w:p w14:paraId="0F150163" w14:textId="77777777" w:rsidR="004429E6" w:rsidRDefault="004429E6" w:rsidP="004429E6">
      <w:pPr>
        <w:rPr>
          <w:rFonts w:ascii="Calibri" w:hAnsi="Calibri" w:cs="Tahoma"/>
          <w:szCs w:val="20"/>
        </w:rPr>
      </w:pPr>
    </w:p>
    <w:p w14:paraId="18A23611" w14:textId="77777777" w:rsidR="004429E6" w:rsidRDefault="004429E6" w:rsidP="004429E6">
      <w:pPr>
        <w:rPr>
          <w:rFonts w:ascii="Calibri" w:hAnsi="Calibri" w:cs="Tahoma"/>
          <w:szCs w:val="20"/>
        </w:rPr>
      </w:pPr>
    </w:p>
    <w:p w14:paraId="2200DF27" w14:textId="77777777" w:rsidR="004429E6" w:rsidRDefault="004429E6" w:rsidP="004429E6">
      <w:pPr>
        <w:rPr>
          <w:rFonts w:ascii="Calibri" w:hAnsi="Calibri" w:cs="Tahoma"/>
          <w:szCs w:val="20"/>
        </w:rPr>
      </w:pPr>
    </w:p>
    <w:p w14:paraId="167D9EC2" w14:textId="77777777" w:rsidR="004429E6" w:rsidRDefault="004429E6" w:rsidP="004429E6">
      <w:pPr>
        <w:rPr>
          <w:rFonts w:ascii="Calibri" w:hAnsi="Calibri" w:cs="Tahoma"/>
          <w:szCs w:val="20"/>
        </w:rPr>
      </w:pPr>
    </w:p>
    <w:p w14:paraId="6C4025CE" w14:textId="77777777" w:rsidR="004429E6" w:rsidRDefault="004429E6" w:rsidP="004429E6">
      <w:pPr>
        <w:rPr>
          <w:rFonts w:ascii="Calibri" w:hAnsi="Calibri" w:cs="Tahoma"/>
          <w:szCs w:val="20"/>
        </w:rPr>
      </w:pPr>
    </w:p>
    <w:p w14:paraId="73F74BEA" w14:textId="77777777" w:rsidR="004429E6" w:rsidRDefault="004429E6" w:rsidP="004429E6">
      <w:pPr>
        <w:rPr>
          <w:rFonts w:ascii="Calibri" w:hAnsi="Calibri" w:cs="Tahoma"/>
          <w:szCs w:val="20"/>
        </w:rPr>
      </w:pPr>
    </w:p>
    <w:p w14:paraId="7128486A" w14:textId="77777777" w:rsidR="004429E6" w:rsidRPr="004429E6" w:rsidRDefault="004429E6" w:rsidP="004429E6">
      <w:pPr>
        <w:rPr>
          <w:rFonts w:ascii="Calibri" w:hAnsi="Calibri" w:cs="Tahoma"/>
          <w:szCs w:val="20"/>
        </w:rPr>
      </w:pPr>
    </w:p>
    <w:p w14:paraId="2BEB1959" w14:textId="6DE541AA" w:rsidR="00E53D72" w:rsidRDefault="004429E6" w:rsidP="00E53D72">
      <w:pPr>
        <w:pStyle w:val="ListParagraph"/>
        <w:numPr>
          <w:ilvl w:val="0"/>
          <w:numId w:val="10"/>
        </w:numPr>
        <w:rPr>
          <w:rFonts w:ascii="Calibri" w:hAnsi="Calibri" w:cs="Tahoma"/>
          <w:szCs w:val="20"/>
        </w:rPr>
      </w:pPr>
      <w:r>
        <w:rPr>
          <w:rFonts w:ascii="Calibri" w:hAnsi="Calibri" w:cs="Tahoma"/>
          <w:szCs w:val="20"/>
        </w:rPr>
        <w:t>Actinium-226 has a half-life of 29 hours. If 100 mg of actinium-226 disintegrates over a period of 58 hours, how many mg of actinium-226 will remain?</w:t>
      </w:r>
    </w:p>
    <w:p w14:paraId="58BA3E6E" w14:textId="77777777" w:rsidR="004429E6" w:rsidRDefault="004429E6" w:rsidP="004429E6">
      <w:pPr>
        <w:rPr>
          <w:rFonts w:ascii="Calibri" w:hAnsi="Calibri" w:cs="Tahoma"/>
          <w:szCs w:val="20"/>
        </w:rPr>
      </w:pPr>
    </w:p>
    <w:p w14:paraId="4A4EE247" w14:textId="77777777" w:rsidR="004429E6" w:rsidRDefault="004429E6" w:rsidP="004429E6">
      <w:pPr>
        <w:rPr>
          <w:rFonts w:ascii="Calibri" w:hAnsi="Calibri" w:cs="Tahoma"/>
          <w:szCs w:val="20"/>
        </w:rPr>
      </w:pPr>
    </w:p>
    <w:p w14:paraId="4F4BAB1D" w14:textId="77777777" w:rsidR="004429E6" w:rsidRDefault="004429E6" w:rsidP="004429E6">
      <w:pPr>
        <w:rPr>
          <w:rFonts w:ascii="Calibri" w:hAnsi="Calibri" w:cs="Tahoma"/>
          <w:szCs w:val="20"/>
        </w:rPr>
      </w:pPr>
    </w:p>
    <w:p w14:paraId="24F051E7" w14:textId="77777777" w:rsidR="004429E6" w:rsidRDefault="004429E6" w:rsidP="004429E6">
      <w:pPr>
        <w:rPr>
          <w:rFonts w:ascii="Calibri" w:hAnsi="Calibri" w:cs="Tahoma"/>
          <w:szCs w:val="20"/>
        </w:rPr>
      </w:pPr>
    </w:p>
    <w:p w14:paraId="3282C0A5" w14:textId="77777777" w:rsidR="004429E6" w:rsidRDefault="004429E6" w:rsidP="004429E6">
      <w:pPr>
        <w:rPr>
          <w:rFonts w:ascii="Calibri" w:hAnsi="Calibri" w:cs="Tahoma"/>
          <w:szCs w:val="20"/>
        </w:rPr>
      </w:pPr>
    </w:p>
    <w:p w14:paraId="5D25367B" w14:textId="77777777" w:rsidR="004429E6" w:rsidRDefault="004429E6" w:rsidP="004429E6">
      <w:pPr>
        <w:rPr>
          <w:rFonts w:ascii="Calibri" w:hAnsi="Calibri" w:cs="Tahoma"/>
          <w:szCs w:val="20"/>
        </w:rPr>
      </w:pPr>
    </w:p>
    <w:p w14:paraId="77A803E4" w14:textId="77777777" w:rsidR="004429E6" w:rsidRDefault="004429E6" w:rsidP="004429E6">
      <w:pPr>
        <w:rPr>
          <w:rFonts w:ascii="Calibri" w:hAnsi="Calibri" w:cs="Tahoma"/>
          <w:szCs w:val="20"/>
        </w:rPr>
      </w:pPr>
    </w:p>
    <w:p w14:paraId="03AA41A9" w14:textId="77777777" w:rsidR="004429E6" w:rsidRPr="004429E6" w:rsidRDefault="004429E6" w:rsidP="004429E6">
      <w:pPr>
        <w:rPr>
          <w:rFonts w:ascii="Calibri" w:hAnsi="Calibri" w:cs="Tahoma"/>
          <w:szCs w:val="20"/>
        </w:rPr>
      </w:pPr>
    </w:p>
    <w:p w14:paraId="316F06D1" w14:textId="091A8057" w:rsidR="004429E6" w:rsidRPr="00E53D72" w:rsidRDefault="004429E6" w:rsidP="00E53D72">
      <w:pPr>
        <w:pStyle w:val="ListParagraph"/>
        <w:numPr>
          <w:ilvl w:val="0"/>
          <w:numId w:val="10"/>
        </w:numPr>
        <w:rPr>
          <w:rFonts w:ascii="Calibri" w:hAnsi="Calibri" w:cs="Tahoma"/>
          <w:szCs w:val="20"/>
        </w:rPr>
      </w:pPr>
      <w:r>
        <w:rPr>
          <w:rFonts w:ascii="Calibri" w:hAnsi="Calibri" w:cs="Tahoma"/>
          <w:szCs w:val="20"/>
        </w:rPr>
        <w:t>The half-life of Po-218 is three minutes. How much of a 2-gram sample remains after 15 minutes?</w:t>
      </w:r>
    </w:p>
    <w:p w14:paraId="7DF80955" w14:textId="77777777" w:rsidR="001D2708" w:rsidRDefault="001D2708" w:rsidP="001D2708">
      <w:pPr>
        <w:ind w:firstLine="1440"/>
        <w:rPr>
          <w:rFonts w:ascii="Calibri" w:hAnsi="Calibri" w:cs="Tahoma"/>
          <w:szCs w:val="20"/>
        </w:rPr>
      </w:pPr>
    </w:p>
    <w:p w14:paraId="2F8AF592" w14:textId="77777777" w:rsidR="001D2708" w:rsidRDefault="001D2708" w:rsidP="001D2708">
      <w:pPr>
        <w:ind w:firstLine="1440"/>
        <w:rPr>
          <w:rFonts w:ascii="Calibri" w:hAnsi="Calibri" w:cs="Tahoma"/>
          <w:szCs w:val="20"/>
        </w:rPr>
      </w:pPr>
    </w:p>
    <w:p w14:paraId="00FBA6E7" w14:textId="77777777" w:rsidR="001D2708" w:rsidRDefault="001D2708" w:rsidP="001D2708">
      <w:pPr>
        <w:ind w:firstLine="1440"/>
        <w:rPr>
          <w:rFonts w:ascii="Calibri" w:hAnsi="Calibri" w:cs="Tahoma"/>
          <w:szCs w:val="20"/>
        </w:rPr>
      </w:pPr>
    </w:p>
    <w:p w14:paraId="513E9C9F" w14:textId="77777777" w:rsidR="001D2708" w:rsidRDefault="001D2708" w:rsidP="001D2708">
      <w:pPr>
        <w:ind w:firstLine="1440"/>
        <w:rPr>
          <w:rFonts w:ascii="Calibri" w:hAnsi="Calibri" w:cs="Tahoma"/>
          <w:szCs w:val="20"/>
        </w:rPr>
      </w:pPr>
    </w:p>
    <w:p w14:paraId="6A0B5C26" w14:textId="77777777" w:rsidR="001D2708" w:rsidRDefault="001D2708" w:rsidP="001D2708">
      <w:pPr>
        <w:ind w:firstLine="1440"/>
        <w:rPr>
          <w:rFonts w:ascii="Calibri" w:hAnsi="Calibri" w:cs="Tahoma"/>
          <w:szCs w:val="20"/>
        </w:rPr>
      </w:pPr>
    </w:p>
    <w:p w14:paraId="09A72319" w14:textId="77777777" w:rsidR="001D2708" w:rsidRPr="001D2708" w:rsidRDefault="001D2708" w:rsidP="0014371A">
      <w:pPr>
        <w:spacing w:line="276" w:lineRule="auto"/>
        <w:rPr>
          <w:rFonts w:ascii="Calibri" w:hAnsi="Calibri"/>
        </w:rPr>
      </w:pPr>
    </w:p>
    <w:sectPr w:rsidR="001D2708" w:rsidRPr="001D2708" w:rsidSect="00411592"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929DE"/>
    <w:multiLevelType w:val="hybridMultilevel"/>
    <w:tmpl w:val="9D148B4C"/>
    <w:lvl w:ilvl="0" w:tplc="799A7E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8736B"/>
    <w:multiLevelType w:val="hybridMultilevel"/>
    <w:tmpl w:val="EDC66982"/>
    <w:lvl w:ilvl="0" w:tplc="799A7E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6090D"/>
    <w:multiLevelType w:val="hybridMultilevel"/>
    <w:tmpl w:val="D9FA0628"/>
    <w:lvl w:ilvl="0" w:tplc="799A7E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10272"/>
    <w:multiLevelType w:val="hybridMultilevel"/>
    <w:tmpl w:val="E9FE661A"/>
    <w:lvl w:ilvl="0" w:tplc="799A7E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E96001"/>
    <w:multiLevelType w:val="hybridMultilevel"/>
    <w:tmpl w:val="C270DF6C"/>
    <w:lvl w:ilvl="0" w:tplc="799A7E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196088"/>
    <w:multiLevelType w:val="hybridMultilevel"/>
    <w:tmpl w:val="14D8F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ED7AAC"/>
    <w:multiLevelType w:val="hybridMultilevel"/>
    <w:tmpl w:val="3EEC5D70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63810E3"/>
    <w:multiLevelType w:val="hybridMultilevel"/>
    <w:tmpl w:val="5A9A3EAA"/>
    <w:lvl w:ilvl="0" w:tplc="799A7E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6C0AC4"/>
    <w:multiLevelType w:val="hybridMultilevel"/>
    <w:tmpl w:val="4532F30A"/>
    <w:lvl w:ilvl="0" w:tplc="799A7E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9D7549"/>
    <w:multiLevelType w:val="hybridMultilevel"/>
    <w:tmpl w:val="A13AC93A"/>
    <w:lvl w:ilvl="0" w:tplc="799A7E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566557"/>
    <w:multiLevelType w:val="hybridMultilevel"/>
    <w:tmpl w:val="2C9CDF5C"/>
    <w:lvl w:ilvl="0" w:tplc="799A7E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9"/>
  </w:num>
  <w:num w:numId="9">
    <w:abstractNumId w:val="6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9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8C1"/>
    <w:rsid w:val="00034A8E"/>
    <w:rsid w:val="000A2BF1"/>
    <w:rsid w:val="000E2C23"/>
    <w:rsid w:val="000F12BF"/>
    <w:rsid w:val="0014371A"/>
    <w:rsid w:val="001A386B"/>
    <w:rsid w:val="001D2708"/>
    <w:rsid w:val="00226CEB"/>
    <w:rsid w:val="00411592"/>
    <w:rsid w:val="004238D3"/>
    <w:rsid w:val="004429E6"/>
    <w:rsid w:val="004558C1"/>
    <w:rsid w:val="004E2AA5"/>
    <w:rsid w:val="00675453"/>
    <w:rsid w:val="00744E21"/>
    <w:rsid w:val="00977C66"/>
    <w:rsid w:val="00987337"/>
    <w:rsid w:val="00A50A5B"/>
    <w:rsid w:val="00B31B0C"/>
    <w:rsid w:val="00BD0959"/>
    <w:rsid w:val="00C0090C"/>
    <w:rsid w:val="00CA0610"/>
    <w:rsid w:val="00E53D72"/>
    <w:rsid w:val="00F0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813B8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386B"/>
    <w:pPr>
      <w:ind w:left="720"/>
      <w:contextualSpacing/>
    </w:pPr>
  </w:style>
  <w:style w:type="table" w:styleId="TableGrid">
    <w:name w:val="Table Grid"/>
    <w:basedOn w:val="TableNormal"/>
    <w:uiPriority w:val="39"/>
    <w:rsid w:val="001437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2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tif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18</TotalTime>
  <Pages>6</Pages>
  <Words>1220</Words>
  <Characters>6163</Characters>
  <Application>Microsoft Macintosh Word</Application>
  <DocSecurity>0</DocSecurity>
  <Lines>770</Lines>
  <Paragraphs>254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7</cp:revision>
  <cp:lastPrinted>2017-10-25T13:47:00Z</cp:lastPrinted>
  <dcterms:created xsi:type="dcterms:W3CDTF">2017-10-24T14:58:00Z</dcterms:created>
  <dcterms:modified xsi:type="dcterms:W3CDTF">2017-10-25T18:42:00Z</dcterms:modified>
</cp:coreProperties>
</file>